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" w:tblpY="379"/>
        <w:tblOverlap w:val="never"/>
        <w:tblW w:w="26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8"/>
        <w:gridCol w:w="4005"/>
        <w:gridCol w:w="12937"/>
        <w:gridCol w:w="8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332" w:type="dxa"/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需求专业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中信证券临沂营业部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负责开拓目标市场，给客户提供咨询、咨询服务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山东宁阳统筹城乡发展有限公司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财务金融岗，投资管理岗，项目管理岗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金融，会计，工程管理等相关专业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青岛三利中德美水设备有限公司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销售.总经理助理.信息员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本科 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淄博柴油机总公司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工业工程  本科及以上 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国金黄金股份有限公司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银行渠道专员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市场营销.经济.金融.工商管理 本科共30人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山东亚华电子股份有限公司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相关专业优秀应届生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会计学.金融学.工商管理.工业工程.信息管理与信息系统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山东越圣贸易有限公司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会计，跟台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山东美旗石化交易有限公司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英语六级以上，善于沟通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国际贸易，金融学，市场营销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山东沃农资电子商务有限公司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熟悉成本核算知识，具有良好表达能力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淄博国际经济技术合作有限公司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专科及以上学历，英语或国际贸易专业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国际贸易，英语专业，财务（会计，出纳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欧赛媤美业集团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行政人员，管理干部，店务会计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人资专业，会计专业，医学专业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山东玖瑞农业集团有限公司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会计学相关专业 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会计，出纳，行政内勤，销售人员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山东潍坊百事达动物保健品有限公司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销售专员，客服专员，销售内勤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经济学，工业工程，市场营销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垦荒人（北京）科技有限公司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人事助理，企划专员，总经理助理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经管类专业，工商管理，市场营销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翼丰蓝天航空科技有限公司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理科专业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理科专业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山东省万兴食品有限公司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国贸、英文、日语等专业，口语流利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国贸人员，人力资源专员，企管助理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济南恒生信息咨询有限公司淄博分公司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管培生，轮岗实习1-6个月后考核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淄博唯沃电子有限公司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体验店经理，体验店店长，市场部经理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山东汇丰石化集团有限公司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本科及以上.管理类.营销类.财会类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会计学，工商管理，国际经济与贸易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百信乐途（北京）航空服务有限公司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航空机票操作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阳光财产保险股份有限公司淄博中心支公司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会计岗、综合柜员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会计学，金融，工业工程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济南金麒麟刹车系统有限公司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招聘管理岗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青岛三利中德美水设备有限公司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业务经理.客户关系专员.业务代表.人力资源专员.信息员.助理.售后服务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专科及以上学历，有工作经验者及学生干部优先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市场营销.工商管理.金融学.经济学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山东恒联投资有限公司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国贸.业务代表.会计.行政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市场营销.英语.国贸.工商管理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泰康人寿保险责任有限公司淄博中心支公司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综合行政.祖训讲师.督训（银保).理赔查勘.实习生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工商管理.金融.市场营销.国际贸易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淄博京尚家用纺织品有限公司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业务员.生产管理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工商管理.国贸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烟台商机互联科技有限公司淄博分公司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商务代表.续费运营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经济.金融.市场营销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山东博瑞泽轻工制品有限公司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大专以上学历.英语读、说能力强（CET4或以上水平）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国际经济与贸易.市场营销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青岛屈臣氏个人用品商店有限公司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见习店铺副经理.营业员.美容顾问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市场营销.工商管理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潍坊东方钢管有限公司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国际贸易业务员.跟单员.国内销售经理.国际贸易及翻译.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国际贸易.市场营销.英语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北京中公教育科技股份有限公司淄博分公司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具备良好的沟通能力和语言表达能力.需具有全面的财务专业知识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会计.市场营销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山东泰和公路工程有限公司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吃苦耐劳.有较强的工作责任心及团队协作能力.能接受驻外工作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会计.金融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淄博宁港石化有限公司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英语六级，了解外贸流程，有较好的语言沟通能力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济南松达橡塑制品有限公司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国际贸易专员 .英语六级.跟单员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国贸.英语.经济.金融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北京链家房地产经纪有限公司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统招本科.储备店经理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市场营销.经济学.工商管理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青岛链家兴业房地产经纪有限公司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有毅力.具有良好的沟通能力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市场营销.经济学.会计学.工商管理.国贸.工业管理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高青如意纺织有限公司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生产管理岗位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山东未名中智教育科技有限公司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软件销售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山东鹏翔集团股份有限公司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主要做国外订单人员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国际贸易专业，销售人员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青岛四砂泰益超硬研磨股份有限公司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业务经理储备干部；生产管理、企业管理岗位；会计助理；国际贸易专员；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市场营销；工商管理；会计学；国际贸易；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东北证券股份有限公司淄博中润大道证券营业部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证券行业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经济类；管理类；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孚日集团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外贸业务员；销售业务员；会计专业相关岗位；有管理储备；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国际贸易；市场营销；会计学；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淄博中视百纳传媒有限公司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销售代表；咨询顾问；主持人；平面设计；商务主管；客服运营；前台/接待；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办公文员；外贸专员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淄博绿卡凯尔培训学校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人事专员，教师，学管师，咨询师，市场招生专员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淄博千智信息技术有限公司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销售代表；招聘顾问；客服代表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市场营销；国际经济与贸易 ；经济学、会计学；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山东齐韵酒道文化发展有限公司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亲和力强，沟通能力强，有较强的抗压性，吃苦耐劳；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市场营销；工商管理；国际经济与贸易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鲁南制药集团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市场维护与开发，市场营销，商务会计，行政内勤；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金融学、财务、金融、审计、会计、国际经济与贸易、经济学、工商管理；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山东金诚石化集团有限公司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企业管理方向储备生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山东成和商业有限公司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商品部经理；业务管理主任；财务管理方向；人力资源管理方向；讲师方向；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信息部经理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山东鸿星新材料科技股份有限公司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外贸销售 经理；内贸销售经理；采购专员；客服专员；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 市场营销 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沟通能力强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市场营销，工商管理，国际经济与贸易，工业工程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山东金润德新材料科技股份有限公司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热爱销售，工作能力强，综合能力强。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会计学 经济学 国贸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山东中旭企业管理顾问有限公司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营销顾问、助教；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商学院专业不限 工商管理 市场营销优先考虑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山东君诚创新管业科技有限公司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国际贸易、市场营销等相关专业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山东万声通讯实业有限公司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支付宝售后服务人员,中国国际航空服务人员,滴滴打车售后服务人员,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山东思络信息技术股份有限公司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市场推广，储备干部，市场调研，讲师，内勤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济南欧珀电子有限公司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业务/销售代表，市场专员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工商管理、市场营销、国际贸易、金融、经济学类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中铝山东有限公司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专业知识扎实，责任心。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翼丰蓝天航空科技有限公司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飞行学员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淄博文盛学科英语培训学校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少儿英语老师 课程顾问 电话销售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少儿英语老师 课程顾问 电话销售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张店麦贝拉蛋糕店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工商管理 会计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工商管理 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淄博骏骋汽车贸易有限公司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销售顾问  电话回访专员  客服专员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山东省博兴县天元购物广场有限公司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 电脑及信息管理 工商管理 会计 物流工程 项目管理 广播员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信息管理与系统 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淄博琦璇经贸有限公司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国际贸易相关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国际贸易等贸易类专业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山东重山集团有限公司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 工商管理 管理科学与工程 会计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 工商管理 管理科学与工程 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淄博雪莉贸易有限公司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国际贸易相关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太平洋财产保险营运中心山东分中心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客户专员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淄博华信宏仁堂医药连锁有限公司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经管类相关专业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平安银行汽车金融事业部淄博分部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运营内勤、客户经理、二手车专员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金融相关专业均可 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淄博福骋汽车贸易有限公司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汽车销售接待员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淄博惠骋汽车贸易有限公司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汽车销售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淄博卓斯顿教育咨询有限公司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工商管理5.市场营销4.国贸3.金融学3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山东金城生物药业有限公司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营销管理岗 项目助理 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山东济南光华燕园管理科学研究中心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优秀教师 咨询师 学管师 高校辅导员 办公室文员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淄博乐骋汽车贸易有限公司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山东知味斋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管培生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 工商管理 市场营销 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山东新华医疗手术器械有限公司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机械加工 机械设计 机械电子 模具设计 电子营销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山东越圣贸易有限公司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会计，跟台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山东美旗石化交易有限公司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英语六级以上，善于沟通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国际贸易，金融学，市场营销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山东沃农资电子商务有限公司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熟悉成本核算知识，具有良好表达能力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淄博国际经济技术合作有限公司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专科及以上学历，英语或国际贸易专业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 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欧赛媤美业集团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行政人员，管理干部，店务会计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人资专业，会计专业，医学专业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中信证券临沂营业部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负责开拓目标市场，给客户提供咨询、咨询服务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山东玖瑞农业集团有限公司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会计学相关专业 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会计，出纳，行政内勤，销售人员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山东潍坊百事达动物保健品有限公司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销售专员，客服专员，销售内勤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经济学，工业工程，市场营销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垦荒人（北京）科技有限公司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人事助理，企划专员，总经理助理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经管类专业，工商管理，市场营销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翼丰蓝天航空科技有限公司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理科专业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理科专业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山东省万兴食品有限公司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国贸、英文、日语等专业，口语流利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国贸人员，人力资源专员，企管助理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济南恒生信息咨询有限公司淄博分公司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管培生，轮岗实习1-6个月后考核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经管类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淄博唯沃电子有限公司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体验店经理，体验店店长，市场部经理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山东汇丰石化集团有限公司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会计学，工商管理，国际经济与贸易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百信乐途（北京）航空服务有限公司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航空机票操作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阳光财产保险股份有限公司淄博中心支公司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会计岗、综合柜员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会计学，金融，工业工程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山东世屹文化传媒有限公司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网络营销，客服，交易员，沟通能力好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山东庚翔进出口贸易有限公司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外贸业务员10名，有类似工作经验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北京汇富金桥信息咨询有限公司青岛分公司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销售代表，见习主管，管理培训生，责任心，沟通能力好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金融，经济学，工商管理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淄博德樽生物科技有限公司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内贸销售，外贸销售，沟通能力好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山东浩信集团有限公司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营销业务员，管理人员，沟通能力好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会计学，工商管理，国贸，市场营销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淄博熙悦教育咨询有限公司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市场专员，市场兼职，沟通能力好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山东济南中外运有限公司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现场报关，客户报价，记账，财务信息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国际经济与贸易，市场营销，工商管理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中国人民财产保险淄博分公司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善于沟通，有工作经验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市场营销，金融，经济学，工商管理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鲁南制药集团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市场营销,商务会计，市场维护与开发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 ，会计，工商管理，财务，国贸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山东得益乳业股份有限公司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会计、财会管理、税务管理等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山东网新网络科技有限公司（百度淄博分公司）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人事专员，百度营销顾问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学而思网校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直播课程，作业批改，有责任心，沟通能力好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青岛蜗牛信息技术有限公司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市场专员，热爱游戏行业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华泰人寿保险股份有限公司山东分公司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营销，沟通能力好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淄博信誉楼百货有限公司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会计，财务部经理，人力资源部经理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淄博前沿医疗器械有限公司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市场营销，国际贸易，经济管理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山东宁阳统筹城乡发展有限公司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财务金融岗，投资管理岗，项目管理岗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金融，会计，工程管理等相关专业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山东恒威电力设备有限公司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国际业务人员，会计，企管员，销售外勤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国际贸易，会计，工商管理，市场营销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深圳馨添喜服饰有限公司(淄博分公司)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区域经理，客服部经理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市场营销，信息管理与系统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山东鑫泉医药有限公司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管理，技术，销售人员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会计，工商管理，信息管理与系统，经济学，国际经济与贸易，市场营销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淄博王隆贸易有限公司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管培生，财务，终端经理、终端专员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市场营销，会计金融，终端经理专员不限专业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淄博易桥沣鑫财税服务咨询有限公司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熟练使用金蝶用友记账软件，沟通能力强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淄博众聘汽车贸易有限公司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销售顾问，客服专员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齐信控股(北京)有限公司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ppt咨询、融资专员、数据分析师，市场运营专员，客服，数据分析师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金融学，市场营销，工商管理，信息管理与系统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山东日升燃料有限公司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会计，企业专员，国贸业务员，业务员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会计学，经济学，金融学，信息管理与信息技术，国际经济与贸易，市场营销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山西证券股份有限公司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客服经理，经纪人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不限，金融经济优先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淄博宏程置业有限公司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招商专员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市场营销，会计，工商管理扥专业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山东云咻咻信息科技有限公司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人事专员，市场部，市场部，管理综合部，管理综合部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工商管理，经济学，市场营销，国际经济与贸易，金融学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山东索菲娅服装有限公司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会计，文员，仓库管理员，销售，销售助理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会计，市场营销等相关专业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淄博齐骋汽车贸易有限公司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销售，客服，市场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市场营销、金融、经济贸易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锐拓（杭州）互联网金融信息服务有限公司淄博分公司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人事行政专员，客户经理，金融资信专员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山东中住地产经纪有限公司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行政文员，人事专员，招聘专员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工商管理专业，市场营销专业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淄博奥德达汽车服务有限公司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市场专业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市场营销，工商管理，信息管理与系统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山东大智教育集团股份有限公司淄博分公司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课程顾问，教务管理人员，行政专员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山西证券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客户经理，经纪人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不限（金融经济专业优先）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淄博筑仁成长教育咨询有限公司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热爱教育事业，有较好的沟通能力，能主动与家长进行交流。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情商老师，课程顾问，幼师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济南市迪诺外语培训学校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正向，热爱教育事业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市场营销，英语类专业，信息管理与系统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淄博联泰机械有限公司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国外市场开发与销售，要求能长期稳定工作 网络推广与销售 资料整理等， 要求能稳定工作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 本科 2市场/网络推广 本科 2销售代表 本科 2 办公文员 本科 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东营中建国际置业有限公司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有热情，善于交流  本科，有人力资源管理师三级证进行询价，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通过比较选取最优价格，采购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销售人员 专业不限 10 人事专员 工商管理，市场营销 2采购员 工业工程 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上海震旦办公自动化销售有限公司淄博分公司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销售代表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本科 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济南赢在金榜教育科技有限公司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市场专员 出纳 课程顾问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不限 20 会计学 不限 8 工商管理 不限 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淄博万集义乌购电子商务有限公司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电商运营专员 策划（线上活动）新媒体推广专员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市场营销、工商管理 本科 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山东成和商业有限公司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商品部经理 业务管理主任 人力资源部经理 人力资源部经理 信息部经理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会计、财务管理等相关专业 人力资源管理相关专业 人力资源管理相关专业 计算机或信息化相关专业 二本 大专 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​山东镭泽智能科技有限公司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国际贸易类相关专业 有销售经验优先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 市场营销、经济学 本科及以上 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烟台商机互联科技有限公司淄博分公司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商务代表 网站编辑 网站设计 续费运营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0404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网站设计   经济/金融/市场营销 本科 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中信证券（山东）有限责任公司淄博世纪路营业部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营销岗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金融学相关 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山东美恒集团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财务管理/会计 工商管理 市场营销 工程造价金融学 计算机信息 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财务管理/会计5人 工商管理 3人市场营销5人 工程造价2人金融学 3人计算机信息 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张店莎莎美容店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美容师 前台 高科技技师 微整护士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美容师 前台 高科技技师 微整护士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淄博网赢信息技术有限公司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管理科学与工程、物流工程、项目管理、农业经济管理 市场营销、工商管理、工业工程等。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国际经济与贸易、金融学、经济学、会计学、（5人）信息管理与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信息系统、世界经济、产业经济、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淄博莹鑫水处理科技有限公司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平面设计 水处理工程师 采购助理 网站编辑电子商务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行政专员 外贸专员 网站运营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平面设计、艺术设计等相关专业 化工机械、机电一体化、环境工程、给排水等相关专业大专以上（含应届毕业生）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埃摩森网络科技（上海）有限公司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猎头顾问管培生 招聘专员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管理类相关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山东纳达国际贸易集团有限公司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英语翻译及经理助理 国际贸易跟单员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62626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英语专业 国际贸易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特变电工山东鲁能泰山电缆有限公司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技术员 海外电力工程设计 海外工程现场经理国际业务代表 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财务会计 人力资源管理 国内销售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电气工程、电线电缆、高电压绝缘、高分子材料（电缆方向）输变电设计、土木工程 英语 西班牙语、国际贸易 财务管理、会计 人力资源、工商管理、社会保障 市场营销、工商管理等，电气工程、电线电缆、机械等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济南迈特力科技集团有限公司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 w:line="360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 械 技术员 工 艺    技术员 电 气技术员 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 w:line="360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 场营销 计算机管理员 办公室管理员 人力资源管理员 </w:t>
            </w:r>
          </w:p>
          <w:p>
            <w:pPr>
              <w:keepNext w:val="0"/>
              <w:keepLines w:val="0"/>
              <w:widowControl/>
              <w:suppressLineNumbers w:val="0"/>
              <w:spacing w:after="200" w:afterAutospacing="0" w:line="360" w:lineRule="atLeast"/>
              <w:ind w:left="0" w:firstLine="0"/>
              <w:jc w:val="left"/>
              <w:textAlignment w:val="top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财务会计 质量管理员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机械设计与自动化  电气工程类 计算机 工商管理类 人力资源管理专业 会计学专业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淄博南泰房地产开发有限公司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财会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淄博文才商贸有限公司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外贸业务员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bottom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国际贸易等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淄博深广联电子有限公司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销售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 信息管理与系统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华夏人寿保险股份有限公司淄博中心支公司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银行渠道经理/讲师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 金融学（含校企合作）国际经济与贸易 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怀庄红色酱酒业销售有限公司华北办事处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公司储备干部培养（行政管理、市场营销方向，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负责集团招商工作的计划和执行等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工商管理、会计学、市场营销、信息管理与系统、市场贸易，市场营销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淄博聚离网络科技有限公司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性格开朗，沟通能力强。学习能力强。吃苦耐劳</w:t>
            </w:r>
          </w:p>
        </w:tc>
        <w:tc>
          <w:tcPr>
            <w:tcW w:w="8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中信银行淄博分行</w:t>
            </w:r>
          </w:p>
        </w:tc>
        <w:tc>
          <w:tcPr>
            <w:tcW w:w="12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良好的沟通表达能力，学习能力，团队协调能力。</w:t>
            </w:r>
          </w:p>
        </w:tc>
        <w:tc>
          <w:tcPr>
            <w:tcW w:w="8332" w:type="dxa"/>
            <w:shd w:val="clear" w:color="auto" w:fill="F7FC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CFF"/>
        <w:spacing w:before="180" w:beforeAutospacing="0" w:after="180" w:afterAutospacing="0" w:line="450" w:lineRule="atLeast"/>
        <w:ind w:left="0" w:right="0" w:firstLine="0"/>
        <w:jc w:val="center"/>
        <w:rPr>
          <w:rFonts w:ascii="楷体_GB2312" w:eastAsia="楷体_GB2312" w:cs="楷体_GB2312"/>
          <w:i w:val="0"/>
          <w:caps w:val="0"/>
          <w:color w:val="03005C"/>
          <w:spacing w:val="0"/>
          <w:sz w:val="33"/>
          <w:szCs w:val="33"/>
        </w:rPr>
      </w:pPr>
      <w:r>
        <w:rPr>
          <w:rFonts w:hint="default" w:ascii="楷体_GB2312" w:eastAsia="楷体_GB2312" w:cs="楷体_GB2312"/>
          <w:i w:val="0"/>
          <w:caps w:val="0"/>
          <w:color w:val="03005C"/>
          <w:spacing w:val="0"/>
          <w:sz w:val="33"/>
          <w:szCs w:val="33"/>
          <w:shd w:val="clear" w:fill="F7FCFF"/>
        </w:rPr>
        <w:t>4月7日商学院春季招聘会来校招聘企业名单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74FA9"/>
    <w:rsid w:val="7A8F5DE9"/>
    <w:rsid w:val="7E737B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guoxijuan</dc:creator>
  <cp:lastModifiedBy>guoxijuan</cp:lastModifiedBy>
  <dcterms:modified xsi:type="dcterms:W3CDTF">2017-04-05T00:41:13Z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