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附件：《报名简历表》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56" w:tblpY="511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2"/>
        <w:gridCol w:w="581"/>
        <w:gridCol w:w="637"/>
        <w:gridCol w:w="1013"/>
        <w:gridCol w:w="1134"/>
        <w:gridCol w:w="574"/>
        <w:gridCol w:w="518"/>
        <w:gridCol w:w="1318"/>
        <w:gridCol w:w="89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  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 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 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4" w:leftChars="-50" w:right="-105" w:rightChars="-50" w:hanging="9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ind w:left="-14" w:leftChars="-50" w:right="-105" w:rightChars="-50" w:hanging="9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   间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31" w:leftChars="-50" w:right="-105" w:rightChars="-50" w:hanging="7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  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31" w:leftChars="-50" w:right="-105" w:rightChars="-50" w:hanging="7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5775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  别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1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5" w:leftChars="-50" w:right="-105" w:rightChars="-50" w:hanging="9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全日制教育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在职教育</w:t>
            </w:r>
          </w:p>
        </w:tc>
        <w:tc>
          <w:tcPr>
            <w:tcW w:w="121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现职务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级别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联系手机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任现职务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级别时间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385" w:type="dxa"/>
            <w:gridSpan w:val="10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exact"/>
        </w:trPr>
        <w:tc>
          <w:tcPr>
            <w:tcW w:w="16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何时、何地受过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何种奖励、处分</w:t>
            </w:r>
          </w:p>
        </w:tc>
        <w:tc>
          <w:tcPr>
            <w:tcW w:w="7242" w:type="dxa"/>
            <w:gridSpan w:val="8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exact"/>
        </w:trPr>
        <w:tc>
          <w:tcPr>
            <w:tcW w:w="16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</w:t>
            </w:r>
            <w:r>
              <w:rPr>
                <w:rFonts w:ascii="仿宋_GB2312" w:eastAsia="仿宋_GB2312"/>
                <w:sz w:val="24"/>
                <w:szCs w:val="24"/>
              </w:rPr>
              <w:t>评价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（包括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专业特长、竞聘</w:t>
            </w:r>
            <w:r>
              <w:rPr>
                <w:rFonts w:ascii="仿宋_GB2312" w:eastAsia="仿宋_GB2312"/>
                <w:sz w:val="24"/>
                <w:szCs w:val="24"/>
              </w:rPr>
              <w:t>优势、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业绩情况等）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42" w:type="dxa"/>
            <w:gridSpan w:val="8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 w:firstLine="5520" w:firstLineChars="23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</w:t>
            </w:r>
            <w:r>
              <w:rPr>
                <w:rFonts w:ascii="仿宋_GB2312" w:eastAsia="仿宋_GB2312"/>
                <w:sz w:val="24"/>
                <w:szCs w:val="24"/>
              </w:rPr>
              <w:t>另附页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重要社会关系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我已详细阅读了选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公告</w:t>
            </w:r>
            <w:r>
              <w:rPr>
                <w:rFonts w:hint="eastAsia" w:eastAsia="楷体_GB2312"/>
                <w:sz w:val="24"/>
                <w:szCs w:val="24"/>
              </w:rPr>
              <w:t>和</w:t>
            </w:r>
            <w:r>
              <w:rPr>
                <w:rFonts w:eastAsia="楷体_GB2312"/>
                <w:sz w:val="24"/>
                <w:szCs w:val="24"/>
              </w:rPr>
              <w:t>报名须知，确信符合选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条件及职位要求。本人保证填报资料真实准确，如因个人原因填报失实或不符合选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资格的，由本人负责。</w:t>
            </w:r>
          </w:p>
          <w:p>
            <w:pPr>
              <w:adjustRightInd w:val="0"/>
              <w:snapToGrid w:val="0"/>
              <w:spacing w:line="240" w:lineRule="exact"/>
              <w:ind w:left="1810" w:leftChars="862" w:right="-105" w:rightChars="-50" w:firstLine="3480" w:firstLineChars="1450"/>
              <w:jc w:val="center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1810" w:leftChars="862" w:right="-105" w:rightChars="-50" w:firstLine="3480" w:firstLineChars="1450"/>
              <w:jc w:val="center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本人签名：           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楷体_GB2312"/>
                <w:sz w:val="24"/>
                <w:szCs w:val="24"/>
              </w:rPr>
              <w:t xml:space="preserve">    年   月   日</w:t>
            </w:r>
          </w:p>
          <w:p>
            <w:pPr>
              <w:adjustRightInd w:val="0"/>
              <w:snapToGrid w:val="0"/>
              <w:spacing w:line="240" w:lineRule="exact"/>
              <w:ind w:left="1810" w:leftChars="862" w:right="-105" w:rightChars="-50" w:firstLine="3480" w:firstLineChars="14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77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 注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Dg1NDE0MGM0MWZhYWQ3YjhmN2JiZTY0Mjg4NjEifQ=="/>
  </w:docVars>
  <w:rsids>
    <w:rsidRoot w:val="00000000"/>
    <w:rsid w:val="4DF50D3C"/>
    <w:rsid w:val="50442F29"/>
    <w:rsid w:val="54D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287</Characters>
  <Lines>0</Lines>
  <Paragraphs>0</Paragraphs>
  <TotalTime>0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2021-01-12T03:26:00Z</dcterms:created>
  <dc:creator>ll</dc:creator>
  <cp:lastModifiedBy>zoe</cp:lastModifiedBy>
  <dcterms:modified xsi:type="dcterms:W3CDTF">2022-11-25T03:39:31Z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D696FF81C7DA4B2B863CEA9580182058</vt:lpwstr>
  </property>
</Properties>
</file>