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 w:firstRow="1" w:lastRow="0" w:firstColumn="1" w:lastColumn="0" w:noHBand="0" w:noVBand="1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E1325B">
        <w:trPr>
          <w:trHeight w:hRule="exact" w:val="476"/>
        </w:trPr>
        <w:tc>
          <w:tcPr>
            <w:tcW w:w="2070" w:type="dxa"/>
            <w:vAlign w:val="center"/>
          </w:tcPr>
          <w:p w:rsidR="00E1325B" w:rsidRDefault="00A230C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E1325B" w:rsidRDefault="00243E4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淄博大亚金属科技股份有限公司</w:t>
            </w:r>
          </w:p>
        </w:tc>
      </w:tr>
      <w:tr w:rsidR="00E1325B">
        <w:trPr>
          <w:trHeight w:hRule="exact" w:val="476"/>
        </w:trPr>
        <w:tc>
          <w:tcPr>
            <w:tcW w:w="2070" w:type="dxa"/>
            <w:vAlign w:val="center"/>
          </w:tcPr>
          <w:p w:rsidR="00E1325B" w:rsidRDefault="00A230C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E1325B" w:rsidRDefault="00243E4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淄博市周村区萌水镇中心大街2</w:t>
            </w:r>
            <w:r>
              <w:rPr>
                <w:rFonts w:ascii="黑体" w:eastAsia="黑体" w:hAnsi="黑体" w:cs="黑体"/>
                <w:sz w:val="24"/>
                <w:szCs w:val="32"/>
              </w:rPr>
              <w:t>88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号</w:t>
            </w:r>
          </w:p>
        </w:tc>
      </w:tr>
      <w:tr w:rsidR="00E1325B">
        <w:trPr>
          <w:trHeight w:hRule="exact" w:val="476"/>
        </w:trPr>
        <w:tc>
          <w:tcPr>
            <w:tcW w:w="2070" w:type="dxa"/>
            <w:vAlign w:val="center"/>
          </w:tcPr>
          <w:p w:rsidR="00E1325B" w:rsidRDefault="00A230C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 w:rsidR="00E1325B" w:rsidRDefault="00243E4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张新业</w:t>
            </w:r>
          </w:p>
        </w:tc>
        <w:tc>
          <w:tcPr>
            <w:tcW w:w="1571" w:type="dxa"/>
            <w:gridSpan w:val="2"/>
            <w:vAlign w:val="center"/>
          </w:tcPr>
          <w:p w:rsidR="00E1325B" w:rsidRDefault="00A230C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E1325B" w:rsidRDefault="00243E4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</w:t>
            </w:r>
            <w:r>
              <w:rPr>
                <w:rFonts w:ascii="黑体" w:eastAsia="黑体" w:hAnsi="黑体" w:cs="黑体"/>
                <w:sz w:val="24"/>
                <w:szCs w:val="32"/>
              </w:rPr>
              <w:t>386456185</w:t>
            </w:r>
          </w:p>
        </w:tc>
      </w:tr>
      <w:tr w:rsidR="00E1325B">
        <w:trPr>
          <w:trHeight w:hRule="exact" w:val="476"/>
        </w:trPr>
        <w:tc>
          <w:tcPr>
            <w:tcW w:w="2070" w:type="dxa"/>
            <w:vAlign w:val="center"/>
          </w:tcPr>
          <w:p w:rsidR="00E1325B" w:rsidRDefault="00A230C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E1325B" w:rsidRDefault="00243E46" w:rsidP="00243E46">
            <w:pPr>
              <w:spacing w:line="360" w:lineRule="exact"/>
              <w:jc w:val="left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z</w:t>
            </w:r>
            <w:r>
              <w:rPr>
                <w:rFonts w:ascii="黑体" w:eastAsia="黑体" w:hAnsi="黑体" w:cs="黑体"/>
                <w:sz w:val="24"/>
                <w:szCs w:val="32"/>
              </w:rPr>
              <w:t>hangxinye@taa.net.cn</w:t>
            </w:r>
          </w:p>
        </w:tc>
      </w:tr>
      <w:tr w:rsidR="00E1325B">
        <w:tc>
          <w:tcPr>
            <w:tcW w:w="8566" w:type="dxa"/>
            <w:gridSpan w:val="7"/>
          </w:tcPr>
          <w:p w:rsidR="00E1325B" w:rsidRDefault="00A230CD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E1325B" w:rsidTr="00243E46">
        <w:trPr>
          <w:trHeight w:val="2519"/>
        </w:trPr>
        <w:tc>
          <w:tcPr>
            <w:tcW w:w="8566" w:type="dxa"/>
            <w:gridSpan w:val="7"/>
          </w:tcPr>
          <w:p w:rsidR="00E1325B" w:rsidRPr="00243E46" w:rsidRDefault="00243E46" w:rsidP="00243E46">
            <w:pPr>
              <w:tabs>
                <w:tab w:val="left" w:pos="1020"/>
              </w:tabs>
              <w:ind w:firstLineChars="200" w:firstLine="480"/>
              <w:rPr>
                <w:rFonts w:asciiTheme="minorEastAsia" w:hAnsiTheme="minorEastAsia" w:cstheme="minorEastAsia"/>
                <w:sz w:val="24"/>
              </w:rPr>
            </w:pPr>
            <w:r w:rsidRPr="00243E46">
              <w:rPr>
                <w:rFonts w:asciiTheme="minorEastAsia" w:hAnsiTheme="minorEastAsia" w:cstheme="minorEastAsia" w:hint="eastAsia"/>
                <w:sz w:val="24"/>
              </w:rPr>
              <w:t>淄博大亚金属科技股份有限公司成立于1997年，二十多年来，大亚公司始终致力于引领行业的发展，依靠科技引领,牵头制定了3项国际标准、7项国家标准，自主研发了22项专利，填补了多项国内空白，技术达到国际领先水平，是国家级高新技术企业、中国金属磨料生产基地、全国铸造行业排头兵企业，产品销量已连续多年位列全球同类产品第三位，国内第一位。并于2015年在新三板挂牌上市（证券代码832532，创新层企业），是金属磨料行业唯一一家上市公司，公司生产技术达到国际领先水平，已经成为我国金属表面处理行业的领军企业，是目前中国最大、世界第三大表面处理综合服务商。</w:t>
            </w:r>
          </w:p>
        </w:tc>
      </w:tr>
      <w:tr w:rsidR="00E1325B">
        <w:trPr>
          <w:trHeight w:val="474"/>
        </w:trPr>
        <w:tc>
          <w:tcPr>
            <w:tcW w:w="8566" w:type="dxa"/>
            <w:gridSpan w:val="7"/>
            <w:vAlign w:val="center"/>
          </w:tcPr>
          <w:p w:rsidR="00E1325B" w:rsidRDefault="00A230CD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聘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职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位</w:t>
            </w:r>
          </w:p>
        </w:tc>
      </w:tr>
      <w:tr w:rsidR="00E1325B">
        <w:trPr>
          <w:trHeight w:val="495"/>
        </w:trPr>
        <w:tc>
          <w:tcPr>
            <w:tcW w:w="2070" w:type="dxa"/>
            <w:vAlign w:val="center"/>
          </w:tcPr>
          <w:p w:rsidR="00E1325B" w:rsidRDefault="00A230C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E1325B" w:rsidRDefault="00A230C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E1325B" w:rsidRDefault="00A230C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E1325B" w:rsidRDefault="00A230C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E1325B" w:rsidRDefault="00A230C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E1325B" w:rsidTr="00243E46">
        <w:trPr>
          <w:trHeight w:hRule="exact" w:val="668"/>
        </w:trPr>
        <w:tc>
          <w:tcPr>
            <w:tcW w:w="2070" w:type="dxa"/>
            <w:vAlign w:val="center"/>
          </w:tcPr>
          <w:p w:rsidR="00E1325B" w:rsidRDefault="00243E46" w:rsidP="00243E46">
            <w:pPr>
              <w:ind w:firstLineChars="100" w:firstLine="240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机械工程师</w:t>
            </w:r>
          </w:p>
        </w:tc>
        <w:tc>
          <w:tcPr>
            <w:tcW w:w="1874" w:type="dxa"/>
            <w:vAlign w:val="center"/>
          </w:tcPr>
          <w:p w:rsidR="00E1325B" w:rsidRDefault="00243E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机械设计制造及其自动化</w:t>
            </w:r>
          </w:p>
        </w:tc>
        <w:tc>
          <w:tcPr>
            <w:tcW w:w="1281" w:type="dxa"/>
            <w:gridSpan w:val="2"/>
            <w:vAlign w:val="center"/>
          </w:tcPr>
          <w:p w:rsidR="00E1325B" w:rsidRDefault="0011228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E1325B" w:rsidRDefault="00243E46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E1325B" w:rsidRDefault="00243E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4500</w:t>
            </w:r>
            <w:r w:rsidR="00674006">
              <w:rPr>
                <w:rFonts w:asciiTheme="minorEastAsia" w:hAnsiTheme="minorEastAsia" w:cstheme="minorEastAsia" w:hint="eastAsia"/>
                <w:sz w:val="24"/>
              </w:rPr>
              <w:t>元起</w:t>
            </w:r>
          </w:p>
        </w:tc>
      </w:tr>
      <w:tr w:rsidR="00E1325B" w:rsidTr="00243E46">
        <w:trPr>
          <w:trHeight w:hRule="exact" w:val="692"/>
        </w:trPr>
        <w:tc>
          <w:tcPr>
            <w:tcW w:w="2070" w:type="dxa"/>
            <w:vAlign w:val="center"/>
          </w:tcPr>
          <w:p w:rsidR="00E1325B" w:rsidRDefault="00243E46" w:rsidP="00243E46">
            <w:pPr>
              <w:ind w:firstLineChars="100" w:firstLine="24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电气工程师</w:t>
            </w:r>
          </w:p>
        </w:tc>
        <w:tc>
          <w:tcPr>
            <w:tcW w:w="1874" w:type="dxa"/>
            <w:vAlign w:val="center"/>
          </w:tcPr>
          <w:p w:rsidR="00E1325B" w:rsidRDefault="00243E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电气工程及其自动化</w:t>
            </w:r>
          </w:p>
        </w:tc>
        <w:tc>
          <w:tcPr>
            <w:tcW w:w="1281" w:type="dxa"/>
            <w:gridSpan w:val="2"/>
            <w:vAlign w:val="center"/>
          </w:tcPr>
          <w:p w:rsidR="00E1325B" w:rsidRDefault="00243E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E1325B" w:rsidRDefault="00243E46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E1325B" w:rsidRDefault="00243E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</w:t>
            </w:r>
            <w:r>
              <w:rPr>
                <w:rFonts w:asciiTheme="minorEastAsia" w:hAnsiTheme="minorEastAsia" w:cstheme="minorEastAsia"/>
                <w:sz w:val="24"/>
              </w:rPr>
              <w:t>500</w:t>
            </w:r>
            <w:r>
              <w:rPr>
                <w:rFonts w:asciiTheme="minorEastAsia" w:hAnsiTheme="minorEastAsia" w:cstheme="minorEastAsia" w:hint="eastAsia"/>
                <w:sz w:val="24"/>
              </w:rPr>
              <w:t>元起</w:t>
            </w:r>
          </w:p>
        </w:tc>
      </w:tr>
      <w:tr w:rsidR="00E1325B" w:rsidTr="00D809CC">
        <w:trPr>
          <w:trHeight w:hRule="exact" w:val="652"/>
        </w:trPr>
        <w:tc>
          <w:tcPr>
            <w:tcW w:w="2070" w:type="dxa"/>
            <w:vAlign w:val="center"/>
          </w:tcPr>
          <w:p w:rsidR="00E1325B" w:rsidRDefault="00D809CC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 xml:space="preserve"> 国贸业务员</w:t>
            </w:r>
          </w:p>
        </w:tc>
        <w:tc>
          <w:tcPr>
            <w:tcW w:w="1874" w:type="dxa"/>
            <w:vAlign w:val="center"/>
          </w:tcPr>
          <w:p w:rsidR="00E1325B" w:rsidRDefault="00D809CC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国际经济与贸易</w:t>
            </w:r>
          </w:p>
        </w:tc>
        <w:tc>
          <w:tcPr>
            <w:tcW w:w="1281" w:type="dxa"/>
            <w:gridSpan w:val="2"/>
            <w:vAlign w:val="center"/>
          </w:tcPr>
          <w:p w:rsidR="00E1325B" w:rsidRDefault="00D809CC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  <w:bookmarkStart w:id="0" w:name="_GoBack"/>
            <w:bookmarkEnd w:id="0"/>
          </w:p>
        </w:tc>
        <w:tc>
          <w:tcPr>
            <w:tcW w:w="1433" w:type="dxa"/>
            <w:gridSpan w:val="2"/>
            <w:vAlign w:val="center"/>
          </w:tcPr>
          <w:p w:rsidR="00E1325B" w:rsidRDefault="00D809CC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E1325B" w:rsidRDefault="00D809CC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</w:t>
            </w:r>
            <w:r>
              <w:rPr>
                <w:rFonts w:asciiTheme="minorEastAsia" w:hAnsiTheme="minorEastAsia" w:cstheme="minorEastAsia"/>
                <w:sz w:val="24"/>
              </w:rPr>
              <w:t>000</w:t>
            </w:r>
            <w:r>
              <w:rPr>
                <w:rFonts w:asciiTheme="minorEastAsia" w:hAnsiTheme="minorEastAsia" w:cstheme="minorEastAsia" w:hint="eastAsia"/>
                <w:sz w:val="24"/>
              </w:rPr>
              <w:t>元起</w:t>
            </w:r>
          </w:p>
        </w:tc>
      </w:tr>
      <w:tr w:rsidR="00E1325B">
        <w:trPr>
          <w:trHeight w:hRule="exact" w:val="476"/>
        </w:trPr>
        <w:tc>
          <w:tcPr>
            <w:tcW w:w="2070" w:type="dxa"/>
            <w:vAlign w:val="center"/>
          </w:tcPr>
          <w:p w:rsidR="00E1325B" w:rsidRDefault="00E1325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E1325B" w:rsidRDefault="00E1325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E1325B" w:rsidRDefault="00E1325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E1325B" w:rsidRDefault="00E1325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E1325B" w:rsidRDefault="00E1325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E1325B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E1325B" w:rsidRDefault="00A230C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E1325B" w:rsidTr="0011228A">
        <w:trPr>
          <w:trHeight w:hRule="exact" w:val="3581"/>
        </w:trPr>
        <w:tc>
          <w:tcPr>
            <w:tcW w:w="8566" w:type="dxa"/>
            <w:gridSpan w:val="7"/>
            <w:vAlign w:val="center"/>
          </w:tcPr>
          <w:p w:rsidR="00E1325B" w:rsidRDefault="00E1325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E1325B" w:rsidRDefault="00A230C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“淄博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”山东理工大学站</w:t>
      </w:r>
    </w:p>
    <w:p w:rsidR="00E1325B" w:rsidRDefault="00A230C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E132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0CD" w:rsidRDefault="00A230CD" w:rsidP="00243E46">
      <w:r>
        <w:separator/>
      </w:r>
    </w:p>
  </w:endnote>
  <w:endnote w:type="continuationSeparator" w:id="0">
    <w:p w:rsidR="00A230CD" w:rsidRDefault="00A230CD" w:rsidP="00243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0CD" w:rsidRDefault="00A230CD" w:rsidP="00243E46">
      <w:r>
        <w:separator/>
      </w:r>
    </w:p>
  </w:footnote>
  <w:footnote w:type="continuationSeparator" w:id="0">
    <w:p w:rsidR="00A230CD" w:rsidRDefault="00A230CD" w:rsidP="00243E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25B"/>
    <w:rsid w:val="0011228A"/>
    <w:rsid w:val="001578FD"/>
    <w:rsid w:val="00243E46"/>
    <w:rsid w:val="00674006"/>
    <w:rsid w:val="00A230CD"/>
    <w:rsid w:val="00B3608B"/>
    <w:rsid w:val="00D809CC"/>
    <w:rsid w:val="00E1325B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69AD7D-BD39-41D6-86A2-49F8A742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43E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43E46"/>
    <w:rPr>
      <w:kern w:val="2"/>
      <w:sz w:val="18"/>
      <w:szCs w:val="18"/>
    </w:rPr>
  </w:style>
  <w:style w:type="paragraph" w:styleId="a5">
    <w:name w:val="footer"/>
    <w:basedOn w:val="a"/>
    <w:link w:val="Char0"/>
    <w:rsid w:val="00243E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43E4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 xinye</cp:lastModifiedBy>
  <cp:revision>5</cp:revision>
  <dcterms:created xsi:type="dcterms:W3CDTF">2020-05-12T02:40:00Z</dcterms:created>
  <dcterms:modified xsi:type="dcterms:W3CDTF">2020-05-12T02:47:00Z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