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2020年“淄博-名校人才直通车”山东理工大学站</w:t>
      </w:r>
    </w:p>
    <w:tbl>
      <w:tblPr>
        <w:tblStyle w:val="4"/>
        <w:tblpPr w:leftFromText="180" w:rightFromText="180" w:vertAnchor="page" w:horzAnchor="page" w:tblpX="1950" w:tblpY="2358"/>
        <w:tblOverlap w:val="never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9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高青如意纺织有限公司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9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高青县青苑路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陈翠娟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18953375318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9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Ccj_19790903@126.com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44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  <w:jc w:val="center"/>
        </w:trPr>
        <w:tc>
          <w:tcPr>
            <w:tcW w:w="9044" w:type="dxa"/>
            <w:gridSpan w:val="7"/>
          </w:tcPr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szCs w:val="21"/>
                <w:lang w:val="en-US" w:eastAsia="zh-CN"/>
              </w:rPr>
              <w:t>山东如意牛仔产业集团隶属山东如意科技集团，是如意集团旗下的集纺纱、牛仔面料、牛仔服装生产于一体的现代化牛仔面料服装制造企业。企业拥有淄博高青如意和德州临邑澳泰两个生产基地，其中高青如意位于淄博市高青县，占地660亩，涵盖棉纺、牛仔面料、服装制造等产业；临邑澳泰公司坐落于具有“书画之乡”美称的德州市临邑县，占地100余亩，生产中高档牛仔面料为主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90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exact"/>
          <w:jc w:val="center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业务销售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英语、国际贸易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386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实习期本科生工资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元/月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（工资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2900元/月+补贴800元/月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工厂实习两个月后到上海工作，在上海工作免费住宿以及每月补贴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1800元，半年后工资继续上调800元。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2070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经营管理</w:t>
            </w:r>
          </w:p>
        </w:tc>
        <w:tc>
          <w:tcPr>
            <w:tcW w:w="187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纺织工程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/染整/轻化工程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386" w:type="dxa"/>
            <w:vMerge w:val="restart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实习期本科生工资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元/月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（工资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2900元/月+补贴800元/月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），实习期半年后工资继续上调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2070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经营管理</w:t>
            </w:r>
          </w:p>
        </w:tc>
        <w:tc>
          <w:tcPr>
            <w:tcW w:w="1874" w:type="dxa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机电一体化/电气自动化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38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9044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9044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exact"/>
          <w:jc w:val="center"/>
        </w:trPr>
        <w:tc>
          <w:tcPr>
            <w:tcW w:w="9044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春季线上招聘周企业报名表</w:t>
      </w:r>
    </w:p>
    <w:sectPr>
      <w:pgSz w:w="11906" w:h="16838"/>
      <w:pgMar w:top="1213" w:right="1519" w:bottom="1043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74D8F"/>
    <w:rsid w:val="0854446B"/>
    <w:rsid w:val="0AF63BCA"/>
    <w:rsid w:val="12B10F0A"/>
    <w:rsid w:val="19846DA4"/>
    <w:rsid w:val="2DD83D56"/>
    <w:rsid w:val="392B204B"/>
    <w:rsid w:val="3A407794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david</cp:lastModifiedBy>
  <dcterms:modified xsi:type="dcterms:W3CDTF">2020-05-14T01:22:23Z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