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24"/>
              </w:rPr>
              <w:t>山东金城装饰工程有限公司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</w:rPr>
            </w:pPr>
            <w:r>
              <w:rPr>
                <w:rFonts w:hint="eastAsia" w:ascii="仿宋_GB2312" w:eastAsia="仿宋_GB2312"/>
                <w:sz w:val="24"/>
              </w:rPr>
              <w:t>淄博高新区鲁泰大道30号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32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董女士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13518635256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492038405@qq.com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0" w:hRule="atLeast"/>
        </w:trPr>
        <w:tc>
          <w:tcPr>
            <w:tcW w:w="8566" w:type="dxa"/>
            <w:gridSpan w:val="7"/>
            <w:vAlign w:val="top"/>
          </w:tcPr>
          <w:p>
            <w:pPr>
              <w:ind w:firstLine="360" w:firstLineChars="150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山东金城装饰工程有限公司是山东金城建设有限公司下属企业，注册资金3000万元，具有建筑装饰装修专业承包壹级资质，建筑幕墙专业承包壹级资质，特种工程（结构补强）施工资质，防水防腐保温贰级资质等。公司是中国建筑装饰协会和山东建筑装饰协会理事单位。公司已通过ISO9001、ISO14001和OHSAS18001质量、环境、职业健康安全管理体系一体化认证。公司被评为全国住宅装饰装修优秀企业、中国建筑装饰行业AAA级企业，全国质量信誉服务AAA级会员示范单位；山东省守合同重信用企业等诸多荣誉。</w:t>
            </w: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公司处于上升发展期，可以为年轻人提供各类上升发展的通道和平台。欢迎广大年轻人加入公司，共谋发展！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施工员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建筑相关专业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大专以上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3000-6000元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技术员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建筑相关专业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大专以上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3000-6000元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预算员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建筑相关专业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大专以上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3000-6000元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2070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质检员</w:t>
            </w:r>
          </w:p>
        </w:tc>
        <w:tc>
          <w:tcPr>
            <w:tcW w:w="187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建筑相关专业</w:t>
            </w:r>
          </w:p>
        </w:tc>
        <w:tc>
          <w:tcPr>
            <w:tcW w:w="1281" w:type="dxa"/>
            <w:gridSpan w:val="2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大专以上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3000-6000元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5" w:hRule="exact"/>
        </w:trPr>
        <w:tc>
          <w:tcPr>
            <w:tcW w:w="8566" w:type="dxa"/>
            <w:gridSpan w:val="7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住房补贴</w:t>
            </w:r>
          </w:p>
          <w:p>
            <w:pPr>
              <w:numPr>
                <w:ilvl w:val="0"/>
                <w:numId w:val="1"/>
              </w:num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学历补贴</w:t>
            </w:r>
          </w:p>
          <w:p>
            <w:pPr>
              <w:numPr>
                <w:ilvl w:val="0"/>
                <w:numId w:val="1"/>
              </w:num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带薪休假</w:t>
            </w:r>
          </w:p>
          <w:p>
            <w:pPr>
              <w:numPr>
                <w:ilvl w:val="0"/>
                <w:numId w:val="1"/>
              </w:num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五险一金</w:t>
            </w:r>
          </w:p>
          <w:p>
            <w:pPr>
              <w:numPr>
                <w:ilvl w:val="0"/>
                <w:numId w:val="1"/>
              </w:num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建造师、造价师、职称等各类证书补贴</w:t>
            </w:r>
          </w:p>
          <w:p>
            <w:pPr>
              <w:numPr>
                <w:ilvl w:val="0"/>
                <w:numId w:val="1"/>
              </w:num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各类提升及业务培训</w:t>
            </w:r>
          </w:p>
          <w:p>
            <w:pPr>
              <w:numPr>
                <w:ilvl w:val="0"/>
                <w:numId w:val="1"/>
              </w:num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各类文体活动，团建活动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”山东理工大学站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FF3556"/>
    <w:multiLevelType w:val="singleLevel"/>
    <w:tmpl w:val="92FF355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936BB"/>
    <w:rsid w:val="0854446B"/>
    <w:rsid w:val="0A665962"/>
    <w:rsid w:val="0AF63BCA"/>
    <w:rsid w:val="0EC77E45"/>
    <w:rsid w:val="15CD3F1C"/>
    <w:rsid w:val="19846DA4"/>
    <w:rsid w:val="1AF4735B"/>
    <w:rsid w:val="215D5958"/>
    <w:rsid w:val="244E6AC9"/>
    <w:rsid w:val="2674350B"/>
    <w:rsid w:val="292F17FE"/>
    <w:rsid w:val="29A064A0"/>
    <w:rsid w:val="2F3B6DC5"/>
    <w:rsid w:val="392B204B"/>
    <w:rsid w:val="47961BFD"/>
    <w:rsid w:val="4FD22C3D"/>
    <w:rsid w:val="505467F7"/>
    <w:rsid w:val="5302030A"/>
    <w:rsid w:val="597652D0"/>
    <w:rsid w:val="5FE329C5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Administrator</cp:lastModifiedBy>
  <dcterms:modified xsi:type="dcterms:W3CDTF">2020-05-12T06:23:09Z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