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2115"/>
        <w:gridCol w:w="336"/>
        <w:gridCol w:w="830"/>
        <w:gridCol w:w="576"/>
        <w:gridCol w:w="839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7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山东蓝帆化工有限公司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7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淄博市临淄区一诺路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48号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18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4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蓝帆化工人力资源部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05337-871327/7871376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8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7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sdlfhgzp@163.com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蓝帆集团是一家集精细化工生产、国际贸易、医疗器械、健康防护为一体的大型企业集团，拥有上市、非上市两大板块。山东蓝帆化工集团为非上市场板块，以精细化工原料生产、化工产品进出口贸易为主要业务，年销售收入实现100亿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eastAsia="zh-CN"/>
              </w:rPr>
              <w:t>储备技术员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eastAsia="zh-CN"/>
              </w:rPr>
              <w:t>化工、设备类理工科专业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本科及以上学历</w:t>
            </w: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4500-6000元/月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电气、仪表维护工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电气自动化技术及工业过程自动化技术相关专业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10人</w:t>
            </w: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大专及以上学历</w:t>
            </w: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4000-6000元/月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18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化工操作工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eastAsia="zh-CN"/>
              </w:rPr>
              <w:t>应用化工技术、精细化工技术相关专业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20人</w:t>
            </w: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大专及以上学历</w:t>
            </w: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4000-6000元/月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1、集团公司设立内部企业大学，为员工提供专业和管理培训，助力员工成长和发展。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2、公司对储备技术人才发放学历补贴和住房补贴。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3、实行餐补，提供免费住宿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2E21180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jiangyanjie</cp:lastModifiedBy>
  <dcterms:modified xsi:type="dcterms:W3CDTF">2020-05-12T03:32:23Z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