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781" w:tblpY="2446"/>
        <w:tblOverlap w:val="never"/>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1874"/>
        <w:gridCol w:w="454"/>
        <w:gridCol w:w="827"/>
        <w:gridCol w:w="744"/>
        <w:gridCol w:w="689"/>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单位名称</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山东文远环保科技股份有限公司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单位地址</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淄博临淄区金岭回族镇艾庄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系</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人</w:t>
            </w:r>
          </w:p>
        </w:tc>
        <w:tc>
          <w:tcPr>
            <w:tcW w:w="2328"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唐丽丽</w:t>
            </w:r>
          </w:p>
        </w:tc>
        <w:tc>
          <w:tcPr>
            <w:tcW w:w="1571"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联系电话</w:t>
            </w:r>
          </w:p>
        </w:tc>
        <w:tc>
          <w:tcPr>
            <w:tcW w:w="259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1"/>
                <w:szCs w:val="21"/>
                <w:vertAlign w:val="baseline"/>
                <w:lang w:val="en-US" w:eastAsia="zh-CN"/>
              </w:rPr>
              <w:t>15264316808（微信同号）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简历投递邮箱</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sdwenyuan32@163.com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eastAsia="zh-CN"/>
              </w:rPr>
            </w:pPr>
            <w:r>
              <w:rPr>
                <w:rFonts w:hint="eastAsia" w:asciiTheme="minorEastAsia" w:hAnsiTheme="minorEastAsia" w:cstheme="minorEastAsia"/>
                <w:b/>
                <w:bCs/>
                <w:sz w:val="24"/>
                <w:szCs w:val="32"/>
                <w:vertAlign w:val="baseline"/>
                <w:lang w:eastAsia="zh-CN"/>
              </w:rPr>
              <w:t>单位简介（</w:t>
            </w:r>
            <w:r>
              <w:rPr>
                <w:rFonts w:hint="eastAsia" w:asciiTheme="minorEastAsia" w:hAnsiTheme="minorEastAsia" w:cstheme="minorEastAsia"/>
                <w:b/>
                <w:bCs/>
                <w:sz w:val="24"/>
                <w:szCs w:val="32"/>
                <w:vertAlign w:val="baseline"/>
                <w:lang w:val="en-US" w:eastAsia="zh-CN"/>
              </w:rPr>
              <w:t>200字以内</w:t>
            </w:r>
            <w:r>
              <w:rPr>
                <w:rFonts w:hint="eastAsia" w:asciiTheme="minorEastAsia" w:hAnsiTheme="minorEastAsia" w:cstheme="minorEastAsia"/>
                <w:b/>
                <w:bCs/>
                <w:sz w:val="24"/>
                <w:szCs w:val="3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6" w:hRule="atLeast"/>
        </w:trPr>
        <w:tc>
          <w:tcPr>
            <w:tcW w:w="8566" w:type="dxa"/>
            <w:gridSpan w:val="7"/>
          </w:tcPr>
          <w:p>
            <w:pPr>
              <w:ind w:firstLine="361" w:firstLineChars="150"/>
              <w:jc w:val="left"/>
              <w:rPr>
                <w:rFonts w:hint="eastAsia"/>
                <w:b/>
                <w:bCs/>
                <w:sz w:val="24"/>
                <w:szCs w:val="24"/>
              </w:rPr>
            </w:pPr>
            <w:r>
              <w:rPr>
                <w:rFonts w:hint="eastAsia"/>
                <w:b/>
                <w:bCs/>
                <w:sz w:val="24"/>
                <w:szCs w:val="24"/>
              </w:rPr>
              <w:t>文远环保是城乡污水处理及城市地下管网建设的高效系统解决方案提供商， 致力于成为国内城乡水污染治理环保行业的引领者。自2011年成立以来，文远环保秉承着对社会负责、对用户负责、对企业负责的态度， 赢得了客户及市场的认同。文远环保构建了集研发、生产、销售为一体的供应体系。通过不断创新和持续研发，目前已拥有了六大系列2000余种产品：智能一体化污水处理净化槽系列；塑料给水、燃气、热力、排水、电力通讯等管材、管件系列；建筑小区、市政管网塑料检查井系列；疏浚管道及浮体系列；海绵城市雨水收集利用系列、新型中空塑料建筑模板系列。文远环保以“聚焦资源与环境领域，成为行业领先企业”为使命，通过创新的商业模式联合各方资源推动行业发展，共同实现“让资源连通，让环境友好”。</w:t>
            </w:r>
          </w:p>
          <w:p>
            <w:pPr>
              <w:ind w:firstLine="361" w:firstLineChars="150"/>
              <w:jc w:val="left"/>
              <w:rPr>
                <w:rFonts w:hint="eastAsia"/>
                <w:b/>
                <w:bCs/>
                <w:sz w:val="24"/>
                <w:szCs w:val="24"/>
              </w:rPr>
            </w:pPr>
          </w:p>
          <w:p>
            <w:pPr>
              <w:ind w:firstLine="361" w:firstLineChars="150"/>
              <w:jc w:val="left"/>
              <w:rPr>
                <w:b/>
                <w:bCs/>
                <w:sz w:val="24"/>
                <w:szCs w:val="2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8566"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聘</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职</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70"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岗位名称</w:t>
            </w:r>
          </w:p>
        </w:tc>
        <w:tc>
          <w:tcPr>
            <w:tcW w:w="1874"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所需专业</w:t>
            </w:r>
          </w:p>
        </w:tc>
        <w:tc>
          <w:tcPr>
            <w:tcW w:w="1281"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招聘人数</w:t>
            </w:r>
          </w:p>
        </w:tc>
        <w:tc>
          <w:tcPr>
            <w:tcW w:w="1433"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学历要求</w:t>
            </w:r>
          </w:p>
        </w:tc>
        <w:tc>
          <w:tcPr>
            <w:tcW w:w="1908"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技术员</w:t>
            </w:r>
          </w:p>
        </w:tc>
        <w:tc>
          <w:tcPr>
            <w:tcW w:w="1874" w:type="dxa"/>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高分子材料</w:t>
            </w:r>
          </w:p>
        </w:tc>
        <w:tc>
          <w:tcPr>
            <w:tcW w:w="1281"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w:t>
            </w:r>
          </w:p>
        </w:tc>
        <w:tc>
          <w:tcPr>
            <w:tcW w:w="1433"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本科及以上</w:t>
            </w:r>
          </w:p>
        </w:tc>
        <w:tc>
          <w:tcPr>
            <w:tcW w:w="1908" w:type="dxa"/>
            <w:vAlign w:val="center"/>
          </w:tcPr>
          <w:p>
            <w:pPr>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5000-7000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主任助理</w:t>
            </w:r>
          </w:p>
        </w:tc>
        <w:tc>
          <w:tcPr>
            <w:tcW w:w="1874" w:type="dxa"/>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机械、机电</w:t>
            </w:r>
          </w:p>
        </w:tc>
        <w:tc>
          <w:tcPr>
            <w:tcW w:w="1281"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w:t>
            </w:r>
          </w:p>
        </w:tc>
        <w:tc>
          <w:tcPr>
            <w:tcW w:w="1433" w:type="dxa"/>
            <w:gridSpan w:val="2"/>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本科及以上</w:t>
            </w:r>
          </w:p>
        </w:tc>
        <w:tc>
          <w:tcPr>
            <w:tcW w:w="1908" w:type="dxa"/>
            <w:vAlign w:val="center"/>
          </w:tcPr>
          <w:p>
            <w:pPr>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sz w:val="24"/>
                <w:szCs w:val="24"/>
                <w:vertAlign w:val="baseline"/>
                <w:lang w:val="en-US" w:eastAsia="zh-CN"/>
              </w:rPr>
              <w:t>5000-7000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trPr>
        <w:tc>
          <w:tcPr>
            <w:tcW w:w="2070"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污水处理工程师</w:t>
            </w:r>
          </w:p>
        </w:tc>
        <w:tc>
          <w:tcPr>
            <w:tcW w:w="1874"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环境工程、给排水、工程</w:t>
            </w:r>
            <w:bookmarkStart w:id="0" w:name="_GoBack"/>
            <w:bookmarkEnd w:id="0"/>
            <w:r>
              <w:rPr>
                <w:rFonts w:hint="eastAsia" w:asciiTheme="minorEastAsia" w:hAnsiTheme="minorEastAsia" w:cstheme="minorEastAsia"/>
                <w:sz w:val="24"/>
                <w:szCs w:val="24"/>
                <w:vertAlign w:val="baseline"/>
                <w:lang w:eastAsia="zh-CN"/>
              </w:rPr>
              <w:t>造价、</w:t>
            </w:r>
          </w:p>
        </w:tc>
        <w:tc>
          <w:tcPr>
            <w:tcW w:w="1281"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w:t>
            </w:r>
          </w:p>
        </w:tc>
        <w:tc>
          <w:tcPr>
            <w:tcW w:w="1433" w:type="dxa"/>
            <w:gridSpan w:val="2"/>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本科及以上</w:t>
            </w:r>
          </w:p>
        </w:tc>
        <w:tc>
          <w:tcPr>
            <w:tcW w:w="1908" w:type="dxa"/>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5000-7000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8566" w:type="dxa"/>
            <w:gridSpan w:val="7"/>
            <w:vAlign w:val="center"/>
          </w:tcPr>
          <w:p>
            <w:pPr>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b/>
                <w:bCs/>
                <w:sz w:val="24"/>
                <w:szCs w:val="24"/>
                <w:vertAlign w:val="baseline"/>
                <w:lang w:eastAsia="zh-CN"/>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exact"/>
        </w:trPr>
        <w:tc>
          <w:tcPr>
            <w:tcW w:w="8566" w:type="dxa"/>
            <w:gridSpan w:val="7"/>
            <w:vAlign w:val="center"/>
          </w:tcPr>
          <w:p>
            <w:pPr>
              <w:numPr>
                <w:ilvl w:val="0"/>
                <w:numId w:val="1"/>
              </w:numPr>
              <w:jc w:val="both"/>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宽带薪酬；</w:t>
            </w:r>
          </w:p>
          <w:p>
            <w:pPr>
              <w:numPr>
                <w:ilvl w:val="0"/>
                <w:numId w:val="1"/>
              </w:numPr>
              <w:jc w:val="both"/>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每年调资；</w:t>
            </w:r>
          </w:p>
          <w:p>
            <w:pPr>
              <w:numPr>
                <w:ilvl w:val="0"/>
                <w:numId w:val="1"/>
              </w:numPr>
              <w:jc w:val="both"/>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节能降耗奖金；</w:t>
            </w:r>
          </w:p>
          <w:p>
            <w:pPr>
              <w:numPr>
                <w:ilvl w:val="0"/>
                <w:numId w:val="1"/>
              </w:numPr>
              <w:jc w:val="both"/>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高级技工、高级工程师带队；</w:t>
            </w:r>
          </w:p>
          <w:p>
            <w:pPr>
              <w:numPr>
                <w:ilvl w:val="0"/>
                <w:numId w:val="1"/>
              </w:numPr>
              <w:jc w:val="both"/>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年度奖励；</w:t>
            </w: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val="en-US" w:eastAsia="zh-CN"/>
        </w:rPr>
        <w:t>2020年</w:t>
      </w:r>
      <w:r>
        <w:rPr>
          <w:rFonts w:hint="eastAsia" w:ascii="方正小标宋简体" w:hAnsi="方正小标宋简体" w:eastAsia="方正小标宋简体" w:cs="方正小标宋简体"/>
          <w:sz w:val="36"/>
          <w:szCs w:val="36"/>
          <w:lang w:eastAsia="zh-CN"/>
        </w:rPr>
        <w:t>“淄博</w:t>
      </w:r>
      <w:r>
        <w:rPr>
          <w:rFonts w:hint="eastAsia" w:ascii="方正小标宋简体" w:hAnsi="方正小标宋简体" w:eastAsia="方正小标宋简体" w:cs="方正小标宋简体"/>
          <w:sz w:val="36"/>
          <w:szCs w:val="36"/>
          <w:lang w:val="en-US" w:eastAsia="zh-CN"/>
        </w:rPr>
        <w:t>-名校人才直通车</w:t>
      </w:r>
      <w:r>
        <w:rPr>
          <w:rFonts w:hint="eastAsia" w:ascii="方正小标宋简体" w:hAnsi="方正小标宋简体" w:eastAsia="方正小标宋简体" w:cs="方正小标宋简体"/>
          <w:sz w:val="36"/>
          <w:szCs w:val="36"/>
          <w:lang w:eastAsia="zh-CN"/>
        </w:rPr>
        <w:t>”山东理工大学站</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春季线上招聘周企业报名表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1EE889"/>
    <w:multiLevelType w:val="singleLevel"/>
    <w:tmpl w:val="AC1EE88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344B7"/>
    <w:rsid w:val="02456718"/>
    <w:rsid w:val="0854446B"/>
    <w:rsid w:val="0AF63BCA"/>
    <w:rsid w:val="10136F25"/>
    <w:rsid w:val="19846DA4"/>
    <w:rsid w:val="392B204B"/>
    <w:rsid w:val="47961BFD"/>
    <w:rsid w:val="49AE32A5"/>
    <w:rsid w:val="4FD22C3D"/>
    <w:rsid w:val="61CB3E11"/>
    <w:rsid w:val="6DE35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唐丽₁₅₂₆₄₃₁₆₈₀₈</cp:lastModifiedBy>
  <dcterms:modified xsi:type="dcterms:W3CDTF">2020-05-13T02:08:54Z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