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F51B9C">
        <w:trPr>
          <w:trHeight w:hRule="exact" w:val="476"/>
        </w:trPr>
        <w:tc>
          <w:tcPr>
            <w:tcW w:w="2070" w:type="dxa"/>
            <w:vAlign w:val="center"/>
          </w:tcPr>
          <w:p w:rsidR="00F51B9C" w:rsidRDefault="009C4CE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F51B9C" w:rsidRDefault="00A71CF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英科医疗科技股份有限公司</w:t>
            </w:r>
          </w:p>
        </w:tc>
      </w:tr>
      <w:tr w:rsidR="00F51B9C">
        <w:trPr>
          <w:trHeight w:hRule="exact" w:val="476"/>
        </w:trPr>
        <w:tc>
          <w:tcPr>
            <w:tcW w:w="2070" w:type="dxa"/>
            <w:vAlign w:val="center"/>
          </w:tcPr>
          <w:p w:rsidR="00F51B9C" w:rsidRDefault="009C4CE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F51B9C" w:rsidRDefault="00A71CF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山东省淄博市临淄区清田路1</w:t>
            </w:r>
            <w:r>
              <w:rPr>
                <w:rFonts w:ascii="黑体" w:eastAsia="黑体" w:hAnsi="黑体" w:cs="黑体"/>
                <w:sz w:val="24"/>
                <w:szCs w:val="32"/>
              </w:rPr>
              <w:t>8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号英科国际</w:t>
            </w:r>
          </w:p>
        </w:tc>
      </w:tr>
      <w:tr w:rsidR="00F51B9C">
        <w:trPr>
          <w:trHeight w:hRule="exact" w:val="476"/>
        </w:trPr>
        <w:tc>
          <w:tcPr>
            <w:tcW w:w="2070" w:type="dxa"/>
            <w:vAlign w:val="center"/>
          </w:tcPr>
          <w:p w:rsidR="00F51B9C" w:rsidRDefault="009C4CE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联系人</w:t>
            </w:r>
          </w:p>
        </w:tc>
        <w:tc>
          <w:tcPr>
            <w:tcW w:w="2328" w:type="dxa"/>
            <w:gridSpan w:val="2"/>
            <w:vAlign w:val="center"/>
          </w:tcPr>
          <w:p w:rsidR="00F51B9C" w:rsidRDefault="00A71CF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陈闽</w:t>
            </w:r>
          </w:p>
        </w:tc>
        <w:tc>
          <w:tcPr>
            <w:tcW w:w="1571" w:type="dxa"/>
            <w:gridSpan w:val="2"/>
            <w:vAlign w:val="center"/>
          </w:tcPr>
          <w:p w:rsidR="00F51B9C" w:rsidRDefault="009C4CE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F51B9C" w:rsidRDefault="00A71CF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</w:t>
            </w:r>
            <w:r>
              <w:rPr>
                <w:rFonts w:ascii="黑体" w:eastAsia="黑体" w:hAnsi="黑体" w:cs="黑体"/>
                <w:sz w:val="24"/>
                <w:szCs w:val="32"/>
              </w:rPr>
              <w:t>5169223602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（微信同）</w:t>
            </w:r>
          </w:p>
        </w:tc>
      </w:tr>
      <w:tr w:rsidR="00F51B9C">
        <w:trPr>
          <w:trHeight w:hRule="exact" w:val="476"/>
        </w:trPr>
        <w:tc>
          <w:tcPr>
            <w:tcW w:w="2070" w:type="dxa"/>
            <w:vAlign w:val="center"/>
          </w:tcPr>
          <w:p w:rsidR="00F51B9C" w:rsidRDefault="009C4CE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F51B9C" w:rsidRDefault="00A71CF2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c</w:t>
            </w:r>
            <w:r>
              <w:rPr>
                <w:rFonts w:ascii="黑体" w:eastAsia="黑体" w:hAnsi="黑体" w:cs="黑体"/>
                <w:sz w:val="24"/>
                <w:szCs w:val="32"/>
              </w:rPr>
              <w:t>henmin@intco.com</w:t>
            </w:r>
          </w:p>
        </w:tc>
      </w:tr>
      <w:tr w:rsidR="00F51B9C">
        <w:tc>
          <w:tcPr>
            <w:tcW w:w="8566" w:type="dxa"/>
            <w:gridSpan w:val="7"/>
          </w:tcPr>
          <w:p w:rsidR="00F51B9C" w:rsidRDefault="009C4CE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F51B9C">
        <w:trPr>
          <w:trHeight w:val="4036"/>
        </w:trPr>
        <w:tc>
          <w:tcPr>
            <w:tcW w:w="8566" w:type="dxa"/>
            <w:gridSpan w:val="7"/>
          </w:tcPr>
          <w:p w:rsidR="00A71CF2" w:rsidRPr="00CC0623" w:rsidRDefault="00A71CF2" w:rsidP="00A71CF2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英科医疗科技股份有限公司</w:t>
            </w:r>
            <w:r>
              <w:rPr>
                <w:rFonts w:ascii="宋体" w:hAnsi="宋体"/>
                <w:szCs w:val="21"/>
              </w:rPr>
              <w:t>（原名</w:t>
            </w:r>
            <w:r>
              <w:rPr>
                <w:rFonts w:ascii="宋体" w:hAnsi="宋体" w:hint="eastAsia"/>
                <w:szCs w:val="21"/>
              </w:rPr>
              <w:t>山东</w:t>
            </w:r>
            <w:r>
              <w:rPr>
                <w:rFonts w:ascii="宋体" w:hAnsi="宋体"/>
                <w:szCs w:val="21"/>
              </w:rPr>
              <w:t>英科医疗用品股份有限公司）</w:t>
            </w:r>
            <w:r>
              <w:rPr>
                <w:rFonts w:ascii="宋体" w:hAnsi="宋体" w:hint="eastAsia"/>
                <w:szCs w:val="21"/>
              </w:rPr>
              <w:t>，是一家致力于医疗耗材研发、生产、销售的高科技制造企业，</w:t>
            </w:r>
            <w:r>
              <w:rPr>
                <w:rFonts w:ascii="宋体" w:hAnsi="宋体"/>
                <w:szCs w:val="21"/>
              </w:rPr>
              <w:t>是深圳证券交易所上市企业</w:t>
            </w:r>
            <w:r>
              <w:rPr>
                <w:rFonts w:ascii="宋体" w:hAnsi="宋体" w:hint="eastAsia"/>
                <w:szCs w:val="21"/>
              </w:rPr>
              <w:t>（股票代码</w:t>
            </w:r>
            <w:r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300677）</w:t>
            </w:r>
            <w:r>
              <w:rPr>
                <w:rFonts w:ascii="宋体" w:hAnsi="宋体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于2009年</w:t>
            </w:r>
            <w:r>
              <w:rPr>
                <w:rFonts w:ascii="宋体" w:hAnsi="宋体"/>
                <w:szCs w:val="21"/>
              </w:rPr>
              <w:t>在山东省淄博市成立，</w:t>
            </w:r>
            <w:r w:rsidRPr="00CC0623">
              <w:rPr>
                <w:rFonts w:ascii="宋体" w:hAnsi="宋体" w:hint="eastAsia"/>
                <w:szCs w:val="21"/>
              </w:rPr>
              <w:t>前身为19</w:t>
            </w:r>
            <w:r>
              <w:rPr>
                <w:rFonts w:ascii="宋体" w:hAnsi="宋体" w:hint="eastAsia"/>
                <w:szCs w:val="21"/>
              </w:rPr>
              <w:t>93</w:t>
            </w:r>
            <w:r w:rsidRPr="00CC0623">
              <w:rPr>
                <w:rFonts w:ascii="宋体" w:hAnsi="宋体" w:hint="eastAsia"/>
                <w:szCs w:val="21"/>
              </w:rPr>
              <w:t>年在美国加州成立</w:t>
            </w:r>
            <w:r>
              <w:rPr>
                <w:rFonts w:ascii="宋体" w:hAnsi="宋体" w:hint="eastAsia"/>
                <w:szCs w:val="21"/>
              </w:rPr>
              <w:t>的</w:t>
            </w:r>
            <w:r w:rsidRPr="00CC0623">
              <w:rPr>
                <w:rFonts w:ascii="宋体" w:hAnsi="宋体" w:hint="eastAsia"/>
                <w:szCs w:val="21"/>
              </w:rPr>
              <w:t>美国标准医疗</w:t>
            </w:r>
            <w:r>
              <w:rPr>
                <w:rFonts w:ascii="宋体" w:hAnsi="宋体" w:hint="eastAsia"/>
                <w:szCs w:val="21"/>
              </w:rPr>
              <w:t>有限公司。主营业务涵盖</w:t>
            </w:r>
            <w:r>
              <w:rPr>
                <w:rFonts w:ascii="宋体" w:hAnsi="宋体"/>
                <w:szCs w:val="21"/>
              </w:rPr>
              <w:t>医疗防护、康复护理、保健理疗、检查耗材四大板块，主要产品为一次性手套、轮椅、冷热敷、电极片等多种类型的护理产品，产品广泛应用于医疗机构、养老护理机构、家庭日用及其他相关行业。</w:t>
            </w:r>
          </w:p>
          <w:p w:rsidR="00F51B9C" w:rsidRPr="00A71CF2" w:rsidRDefault="00A71CF2" w:rsidP="00532BC1">
            <w:pPr>
              <w:spacing w:afterLines="100" w:line="360" w:lineRule="auto"/>
              <w:ind w:firstLineChars="200" w:firstLine="420"/>
              <w:rPr>
                <w:rFonts w:asciiTheme="minorEastAsia" w:hAnsiTheme="minorEastAsia" w:cstheme="minorEastAsia"/>
                <w:sz w:val="28"/>
                <w:szCs w:val="36"/>
              </w:rPr>
            </w:pPr>
            <w:r w:rsidRPr="00CC0623">
              <w:rPr>
                <w:rFonts w:ascii="宋体" w:hAnsi="宋体" w:hint="eastAsia"/>
                <w:szCs w:val="21"/>
              </w:rPr>
              <w:t>历经2</w:t>
            </w:r>
            <w:r>
              <w:rPr>
                <w:rFonts w:ascii="宋体" w:hAnsi="宋体"/>
                <w:szCs w:val="21"/>
              </w:rPr>
              <w:t>7</w:t>
            </w:r>
            <w:r w:rsidRPr="00CC0623">
              <w:rPr>
                <w:rFonts w:ascii="宋体" w:hAnsi="宋体" w:hint="eastAsia"/>
                <w:szCs w:val="21"/>
              </w:rPr>
              <w:t>年的蓬勃发展，英科医疗</w:t>
            </w:r>
            <w:r>
              <w:rPr>
                <w:rFonts w:ascii="宋体" w:hAnsi="宋体" w:hint="eastAsia"/>
                <w:szCs w:val="21"/>
              </w:rPr>
              <w:t>在全球</w:t>
            </w:r>
            <w:r>
              <w:rPr>
                <w:rFonts w:ascii="宋体" w:hAnsi="宋体"/>
                <w:szCs w:val="21"/>
              </w:rPr>
              <w:t>已拥有</w:t>
            </w:r>
            <w:r>
              <w:rPr>
                <w:rFonts w:ascii="宋体" w:hAnsi="宋体" w:hint="eastAsia"/>
                <w:szCs w:val="21"/>
              </w:rPr>
              <w:t>十</w:t>
            </w:r>
            <w:r>
              <w:rPr>
                <w:rFonts w:ascii="宋体" w:hAnsi="宋体"/>
                <w:szCs w:val="21"/>
              </w:rPr>
              <w:t>家子公司，是综合型医疗护理产品供应商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CC0623">
              <w:rPr>
                <w:rFonts w:ascii="宋体" w:hAnsi="宋体" w:hint="eastAsia"/>
                <w:szCs w:val="21"/>
              </w:rPr>
              <w:t>在上海、淄博、青州、镇江</w:t>
            </w:r>
            <w:r>
              <w:rPr>
                <w:rFonts w:ascii="宋体" w:hAnsi="宋体" w:hint="eastAsia"/>
                <w:szCs w:val="21"/>
              </w:rPr>
              <w:t>、淮北、越南、九江设立七</w:t>
            </w:r>
            <w:r w:rsidRPr="00CC0623">
              <w:rPr>
                <w:rFonts w:ascii="宋体" w:hAnsi="宋体" w:hint="eastAsia"/>
                <w:szCs w:val="21"/>
              </w:rPr>
              <w:t>大生产基地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CC0623">
              <w:rPr>
                <w:rFonts w:ascii="宋体" w:hAnsi="宋体" w:hint="eastAsia"/>
                <w:szCs w:val="21"/>
              </w:rPr>
              <w:t>市场覆盖美、欧、日等</w:t>
            </w:r>
            <w:r>
              <w:rPr>
                <w:rFonts w:ascii="宋体" w:hAnsi="宋体"/>
                <w:szCs w:val="21"/>
              </w:rPr>
              <w:t>10</w:t>
            </w:r>
            <w:r w:rsidRPr="00CC0623">
              <w:rPr>
                <w:rFonts w:ascii="宋体" w:hAnsi="宋体" w:hint="eastAsia"/>
                <w:szCs w:val="21"/>
              </w:rPr>
              <w:t>0多个国家和地区。</w:t>
            </w:r>
          </w:p>
        </w:tc>
      </w:tr>
      <w:tr w:rsidR="00F51B9C">
        <w:trPr>
          <w:trHeight w:val="474"/>
        </w:trPr>
        <w:tc>
          <w:tcPr>
            <w:tcW w:w="8566" w:type="dxa"/>
            <w:gridSpan w:val="7"/>
            <w:vAlign w:val="center"/>
          </w:tcPr>
          <w:p w:rsidR="00F51B9C" w:rsidRDefault="009C4CE6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招聘职位</w:t>
            </w:r>
          </w:p>
        </w:tc>
      </w:tr>
      <w:tr w:rsidR="00F51B9C">
        <w:trPr>
          <w:trHeight w:val="495"/>
        </w:trPr>
        <w:tc>
          <w:tcPr>
            <w:tcW w:w="2070" w:type="dxa"/>
            <w:vAlign w:val="center"/>
          </w:tcPr>
          <w:p w:rsidR="00F51B9C" w:rsidRDefault="009C4CE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F51B9C" w:rsidRDefault="009C4CE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F51B9C" w:rsidRDefault="009C4CE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F51B9C" w:rsidRDefault="009C4CE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F51B9C" w:rsidRDefault="009C4CE6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F51B9C" w:rsidTr="00AB3BC5">
        <w:trPr>
          <w:trHeight w:hRule="exact" w:val="775"/>
        </w:trPr>
        <w:tc>
          <w:tcPr>
            <w:tcW w:w="2070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生产管培生</w:t>
            </w:r>
          </w:p>
        </w:tc>
        <w:tc>
          <w:tcPr>
            <w:tcW w:w="1874" w:type="dxa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电气、机械、材料、化工</w:t>
            </w:r>
            <w:r w:rsidR="00A71CF2">
              <w:rPr>
                <w:rFonts w:asciiTheme="minorEastAsia" w:hAnsiTheme="minorEastAsia" w:cstheme="minorEastAsia" w:hint="eastAsia"/>
                <w:sz w:val="24"/>
              </w:rPr>
              <w:t>理工类</w:t>
            </w:r>
          </w:p>
        </w:tc>
        <w:tc>
          <w:tcPr>
            <w:tcW w:w="1281" w:type="dxa"/>
            <w:gridSpan w:val="2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  <w:r w:rsidR="00AB3BC5">
              <w:rPr>
                <w:rFonts w:asciiTheme="minorEastAsia" w:hAnsiTheme="minorEastAsia" w:cstheme="minor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00</w:t>
            </w:r>
            <w:r>
              <w:rPr>
                <w:rFonts w:asciiTheme="minorEastAsia" w:hAnsiTheme="minorEastAsia" w:cstheme="minorEastAsia" w:hint="eastAsia"/>
                <w:sz w:val="24"/>
              </w:rPr>
              <w:t>起</w:t>
            </w:r>
          </w:p>
        </w:tc>
      </w:tr>
      <w:tr w:rsidR="00F51B9C" w:rsidTr="00AB3BC5">
        <w:trPr>
          <w:trHeight w:hRule="exact" w:val="714"/>
        </w:trPr>
        <w:tc>
          <w:tcPr>
            <w:tcW w:w="2070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装备自动化技术员</w:t>
            </w:r>
          </w:p>
        </w:tc>
        <w:tc>
          <w:tcPr>
            <w:tcW w:w="1874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电气、机械、热能</w:t>
            </w:r>
            <w:r w:rsidR="00AB3BC5">
              <w:rPr>
                <w:rFonts w:asciiTheme="minorEastAsia" w:hAnsiTheme="minorEastAsia" w:cstheme="minorEastAsia" w:hint="eastAsia"/>
                <w:sz w:val="24"/>
              </w:rPr>
              <w:t>、自动化</w:t>
            </w:r>
            <w:r w:rsidR="000B69CA">
              <w:rPr>
                <w:rFonts w:asciiTheme="minorEastAsia" w:hAnsiTheme="minorEastAsia" w:cstheme="minorEastAsia" w:hint="eastAsia"/>
                <w:sz w:val="24"/>
              </w:rPr>
              <w:t>等理工</w:t>
            </w:r>
            <w:r>
              <w:rPr>
                <w:rFonts w:asciiTheme="minorEastAsia" w:hAnsiTheme="minorEastAsia" w:cstheme="minorEastAsia" w:hint="eastAsia"/>
                <w:sz w:val="24"/>
              </w:rPr>
              <w:t>类</w:t>
            </w:r>
          </w:p>
        </w:tc>
        <w:tc>
          <w:tcPr>
            <w:tcW w:w="1281" w:type="dxa"/>
            <w:gridSpan w:val="2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500</w:t>
            </w:r>
            <w:r>
              <w:rPr>
                <w:rFonts w:asciiTheme="minorEastAsia" w:hAnsiTheme="minorEastAsia" w:cstheme="minorEastAsia" w:hint="eastAsia"/>
                <w:sz w:val="24"/>
              </w:rPr>
              <w:t>起</w:t>
            </w:r>
          </w:p>
        </w:tc>
      </w:tr>
      <w:tr w:rsidR="00F51B9C" w:rsidTr="00AB3BC5">
        <w:trPr>
          <w:trHeight w:hRule="exact" w:val="710"/>
        </w:trPr>
        <w:tc>
          <w:tcPr>
            <w:tcW w:w="2070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基建专员</w:t>
            </w:r>
          </w:p>
        </w:tc>
        <w:tc>
          <w:tcPr>
            <w:tcW w:w="1874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土木工程</w:t>
            </w:r>
          </w:p>
        </w:tc>
        <w:tc>
          <w:tcPr>
            <w:tcW w:w="1281" w:type="dxa"/>
            <w:gridSpan w:val="2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起</w:t>
            </w:r>
          </w:p>
        </w:tc>
      </w:tr>
      <w:tr w:rsidR="00F51B9C" w:rsidTr="00AB3BC5">
        <w:trPr>
          <w:trHeight w:hRule="exact" w:val="706"/>
        </w:trPr>
        <w:tc>
          <w:tcPr>
            <w:tcW w:w="2070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国际销售专员</w:t>
            </w:r>
          </w:p>
        </w:tc>
        <w:tc>
          <w:tcPr>
            <w:tcW w:w="1874" w:type="dxa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国贸、市场营销</w:t>
            </w:r>
          </w:p>
        </w:tc>
        <w:tc>
          <w:tcPr>
            <w:tcW w:w="1281" w:type="dxa"/>
            <w:gridSpan w:val="2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</w:t>
            </w:r>
            <w:r>
              <w:rPr>
                <w:rFonts w:asciiTheme="minorEastAsia" w:hAnsiTheme="minorEastAsia" w:cstheme="minor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F51B9C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起</w:t>
            </w:r>
          </w:p>
        </w:tc>
      </w:tr>
      <w:tr w:rsidR="00A71CF2" w:rsidTr="00AB3BC5">
        <w:trPr>
          <w:trHeight w:hRule="exact" w:val="575"/>
        </w:trPr>
        <w:tc>
          <w:tcPr>
            <w:tcW w:w="2070" w:type="dxa"/>
            <w:vAlign w:val="center"/>
          </w:tcPr>
          <w:p w:rsidR="00A71CF2" w:rsidRDefault="00AB3BC5" w:rsidP="00AB3BC5">
            <w:pPr>
              <w:ind w:firstLineChars="200" w:firstLine="48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I</w:t>
            </w:r>
            <w:r>
              <w:rPr>
                <w:rFonts w:asciiTheme="minorEastAsia" w:hAnsiTheme="minorEastAsia" w:cstheme="minorEastAsia"/>
                <w:sz w:val="24"/>
              </w:rPr>
              <w:t>E</w:t>
            </w: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  <w:tc>
          <w:tcPr>
            <w:tcW w:w="1874" w:type="dxa"/>
            <w:vAlign w:val="center"/>
          </w:tcPr>
          <w:p w:rsidR="00A71CF2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工业工程</w:t>
            </w:r>
          </w:p>
        </w:tc>
        <w:tc>
          <w:tcPr>
            <w:tcW w:w="1281" w:type="dxa"/>
            <w:gridSpan w:val="2"/>
            <w:vAlign w:val="center"/>
          </w:tcPr>
          <w:p w:rsidR="00A71CF2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A71CF2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A71CF2" w:rsidRDefault="00AB3BC5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  <w:r>
              <w:rPr>
                <w:rFonts w:asciiTheme="minorEastAsia" w:hAnsiTheme="minorEastAsia" w:cstheme="minorEastAsia"/>
                <w:sz w:val="24"/>
              </w:rPr>
              <w:t>500</w:t>
            </w:r>
            <w:r>
              <w:rPr>
                <w:rFonts w:asciiTheme="minorEastAsia" w:hAnsiTheme="minorEastAsia" w:cstheme="minorEastAsia" w:hint="eastAsia"/>
                <w:sz w:val="24"/>
              </w:rPr>
              <w:t>起</w:t>
            </w:r>
          </w:p>
        </w:tc>
      </w:tr>
      <w:tr w:rsidR="00F51B9C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F51B9C" w:rsidRDefault="009C4CE6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F51B9C" w:rsidTr="00532BC1">
        <w:trPr>
          <w:trHeight w:hRule="exact" w:val="562"/>
        </w:trPr>
        <w:tc>
          <w:tcPr>
            <w:tcW w:w="8566" w:type="dxa"/>
            <w:gridSpan w:val="7"/>
            <w:vAlign w:val="center"/>
          </w:tcPr>
          <w:p w:rsidR="00F51B9C" w:rsidRDefault="00A71CF2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试用期即执行5</w:t>
            </w:r>
            <w:r>
              <w:rPr>
                <w:rFonts w:asciiTheme="minorEastAsia" w:hAnsiTheme="minorEastAsia" w:cstheme="minorEastAsia"/>
                <w:sz w:val="24"/>
              </w:rPr>
              <w:t>000</w:t>
            </w:r>
            <w:r>
              <w:rPr>
                <w:rFonts w:asciiTheme="minorEastAsia" w:hAnsiTheme="minorEastAsia" w:cstheme="minorEastAsia" w:hint="eastAsia"/>
                <w:sz w:val="24"/>
              </w:rPr>
              <w:t>元/月起的固定工资</w:t>
            </w:r>
          </w:p>
        </w:tc>
      </w:tr>
    </w:tbl>
    <w:p w:rsidR="00F51B9C" w:rsidRDefault="00A71CF2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sz w:val="36"/>
          <w:szCs w:val="36"/>
        </w:rPr>
        <w:t>qi</w:t>
      </w:r>
      <w:r w:rsidR="009C4CE6"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F51B9C" w:rsidRDefault="009C4CE6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F51B9C" w:rsidSect="00B37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13D" w:rsidRDefault="0070213D" w:rsidP="00532BC1">
      <w:pPr>
        <w:ind w:firstLine="420"/>
      </w:pPr>
      <w:r>
        <w:separator/>
      </w:r>
    </w:p>
  </w:endnote>
  <w:endnote w:type="continuationSeparator" w:id="1">
    <w:p w:rsidR="0070213D" w:rsidRDefault="0070213D" w:rsidP="00532BC1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13D" w:rsidRDefault="0070213D" w:rsidP="00532BC1">
      <w:pPr>
        <w:ind w:firstLine="420"/>
      </w:pPr>
      <w:r>
        <w:separator/>
      </w:r>
    </w:p>
  </w:footnote>
  <w:footnote w:type="continuationSeparator" w:id="1">
    <w:p w:rsidR="0070213D" w:rsidRDefault="0070213D" w:rsidP="00532BC1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B9C"/>
    <w:rsid w:val="000B69CA"/>
    <w:rsid w:val="00532BC1"/>
    <w:rsid w:val="0070213D"/>
    <w:rsid w:val="009C4CE6"/>
    <w:rsid w:val="00A71CF2"/>
    <w:rsid w:val="00AB3BC5"/>
    <w:rsid w:val="00B374A4"/>
    <w:rsid w:val="00F51B9C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4A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374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532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32BC1"/>
    <w:rPr>
      <w:kern w:val="2"/>
      <w:sz w:val="18"/>
      <w:szCs w:val="18"/>
    </w:rPr>
  </w:style>
  <w:style w:type="paragraph" w:styleId="a5">
    <w:name w:val="footer"/>
    <w:basedOn w:val="a"/>
    <w:link w:val="Char0"/>
    <w:rsid w:val="00532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32BC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2020-05-12T07:15:00Z</dcterms:created>
  <dcterms:modified xsi:type="dcterms:W3CDTF">2020-05-13T01:36:00Z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