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686DF9">
        <w:trPr>
          <w:trHeight w:hRule="exact" w:val="476"/>
        </w:trPr>
        <w:tc>
          <w:tcPr>
            <w:tcW w:w="2070" w:type="dxa"/>
            <w:vAlign w:val="center"/>
          </w:tcPr>
          <w:p w:rsidR="00686DF9" w:rsidRDefault="00AC41D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686DF9" w:rsidRDefault="00BA3431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 w:rsidRPr="00BA3431">
              <w:rPr>
                <w:rFonts w:ascii="黑体" w:eastAsia="黑体" w:hAnsi="黑体" w:cs="黑体" w:hint="eastAsia"/>
                <w:sz w:val="24"/>
                <w:szCs w:val="32"/>
              </w:rPr>
              <w:t>山东乐利事食品有限公司</w:t>
            </w:r>
          </w:p>
        </w:tc>
      </w:tr>
      <w:tr w:rsidR="00686DF9">
        <w:trPr>
          <w:trHeight w:hRule="exact" w:val="476"/>
        </w:trPr>
        <w:tc>
          <w:tcPr>
            <w:tcW w:w="2070" w:type="dxa"/>
            <w:vAlign w:val="center"/>
          </w:tcPr>
          <w:p w:rsidR="00686DF9" w:rsidRDefault="00AC41D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686DF9" w:rsidRDefault="00BA3431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山东沂源经济开发区</w:t>
            </w:r>
          </w:p>
        </w:tc>
      </w:tr>
      <w:tr w:rsidR="00686DF9">
        <w:trPr>
          <w:trHeight w:hRule="exact" w:val="476"/>
        </w:trPr>
        <w:tc>
          <w:tcPr>
            <w:tcW w:w="2070" w:type="dxa"/>
            <w:vAlign w:val="center"/>
          </w:tcPr>
          <w:p w:rsidR="00686DF9" w:rsidRDefault="00AC41D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686DF9" w:rsidRDefault="00BA3431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周梅</w:t>
            </w:r>
          </w:p>
        </w:tc>
        <w:tc>
          <w:tcPr>
            <w:tcW w:w="1571" w:type="dxa"/>
            <w:gridSpan w:val="2"/>
            <w:vAlign w:val="center"/>
          </w:tcPr>
          <w:p w:rsidR="00686DF9" w:rsidRDefault="00AC41D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686DF9" w:rsidRDefault="00BA3431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13793330133</w:t>
            </w:r>
          </w:p>
        </w:tc>
      </w:tr>
      <w:tr w:rsidR="00686DF9">
        <w:trPr>
          <w:trHeight w:hRule="exact" w:val="476"/>
        </w:trPr>
        <w:tc>
          <w:tcPr>
            <w:tcW w:w="2070" w:type="dxa"/>
            <w:vAlign w:val="center"/>
          </w:tcPr>
          <w:p w:rsidR="00686DF9" w:rsidRDefault="00AC41D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686DF9" w:rsidRDefault="00BA3431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Z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m76929@163.com</w:t>
            </w:r>
          </w:p>
        </w:tc>
      </w:tr>
      <w:tr w:rsidR="00686DF9">
        <w:tc>
          <w:tcPr>
            <w:tcW w:w="8566" w:type="dxa"/>
            <w:gridSpan w:val="7"/>
          </w:tcPr>
          <w:p w:rsidR="00686DF9" w:rsidRDefault="00AC41D2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686DF9">
        <w:trPr>
          <w:trHeight w:val="4036"/>
        </w:trPr>
        <w:tc>
          <w:tcPr>
            <w:tcW w:w="8566" w:type="dxa"/>
            <w:gridSpan w:val="7"/>
          </w:tcPr>
          <w:p w:rsidR="00686DF9" w:rsidRDefault="00BA3431" w:rsidP="00BA3431">
            <w:pPr>
              <w:spacing w:line="360" w:lineRule="exact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BA3431">
              <w:rPr>
                <w:rFonts w:asciiTheme="minorEastAsia" w:hAnsiTheme="minorEastAsia" w:cstheme="minorEastAsia" w:hint="eastAsia"/>
                <w:sz w:val="28"/>
                <w:szCs w:val="36"/>
              </w:rPr>
              <w:t xml:space="preserve">    山东乐利事食品有限公司位于县经济开发区，成立于2004年，是山东省农业产业化重点龙头企业，山东省马铃薯协会副会长单位，山东省进出口检验检疫局注册单位，拥有自营进出口权。主要生产复合型马铃薯片、切片型马铃薯片、焙烤型马铃薯片和切片型马铃薯条四大系列200多个品种，年产量12000吨。公司先后通过了ISO22000（含HACCP原理）食品安全管理体系认证、ISO9001质量管理体系认证、欧盟的BRC认证（最高等级A级）和伊斯兰HALAL认证。产品销往全国各地并出口日本、韩国、欧盟、美洲、东南亚、中东、澳洲、非洲、香港、澳门等20多个国家和地区。</w:t>
            </w:r>
          </w:p>
        </w:tc>
      </w:tr>
      <w:tr w:rsidR="00686DF9">
        <w:trPr>
          <w:trHeight w:val="474"/>
        </w:trPr>
        <w:tc>
          <w:tcPr>
            <w:tcW w:w="8566" w:type="dxa"/>
            <w:gridSpan w:val="7"/>
            <w:vAlign w:val="center"/>
          </w:tcPr>
          <w:p w:rsidR="00686DF9" w:rsidRDefault="00AC41D2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686DF9">
        <w:trPr>
          <w:trHeight w:val="495"/>
        </w:trPr>
        <w:tc>
          <w:tcPr>
            <w:tcW w:w="2070" w:type="dxa"/>
            <w:vAlign w:val="center"/>
          </w:tcPr>
          <w:p w:rsidR="00686DF9" w:rsidRDefault="00AC41D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686DF9" w:rsidRDefault="00AC41D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686DF9" w:rsidRDefault="00AC41D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686DF9" w:rsidRDefault="00AC41D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686DF9" w:rsidRDefault="00AC41D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686DF9">
        <w:trPr>
          <w:trHeight w:hRule="exact" w:val="476"/>
        </w:trPr>
        <w:tc>
          <w:tcPr>
            <w:tcW w:w="2070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BA3431">
              <w:rPr>
                <w:rFonts w:asciiTheme="minorEastAsia" w:hAnsiTheme="minorEastAsia" w:cstheme="minorEastAsia" w:hint="eastAsia"/>
                <w:sz w:val="24"/>
              </w:rPr>
              <w:t>技术人员</w:t>
            </w:r>
          </w:p>
        </w:tc>
        <w:tc>
          <w:tcPr>
            <w:tcW w:w="1874" w:type="dxa"/>
            <w:vAlign w:val="center"/>
          </w:tcPr>
          <w:p w:rsidR="00686DF9" w:rsidRDefault="00BA3431" w:rsidP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食品、生物及相关</w:t>
            </w:r>
          </w:p>
        </w:tc>
        <w:tc>
          <w:tcPr>
            <w:tcW w:w="1281" w:type="dxa"/>
            <w:gridSpan w:val="2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</w:t>
            </w:r>
          </w:p>
        </w:tc>
        <w:tc>
          <w:tcPr>
            <w:tcW w:w="1908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</w:t>
            </w:r>
          </w:p>
        </w:tc>
      </w:tr>
      <w:tr w:rsidR="00686DF9">
        <w:trPr>
          <w:trHeight w:hRule="exact" w:val="476"/>
        </w:trPr>
        <w:tc>
          <w:tcPr>
            <w:tcW w:w="2070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BA3431">
              <w:rPr>
                <w:rFonts w:asciiTheme="minorEastAsia" w:hAnsiTheme="minorEastAsia" w:cstheme="minorEastAsia" w:hint="eastAsia"/>
                <w:sz w:val="24"/>
              </w:rPr>
              <w:t>机械、电气维修工</w:t>
            </w:r>
          </w:p>
        </w:tc>
        <w:tc>
          <w:tcPr>
            <w:tcW w:w="1874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机电</w:t>
            </w:r>
          </w:p>
        </w:tc>
        <w:tc>
          <w:tcPr>
            <w:tcW w:w="1281" w:type="dxa"/>
            <w:gridSpan w:val="2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</w:t>
            </w:r>
          </w:p>
        </w:tc>
        <w:tc>
          <w:tcPr>
            <w:tcW w:w="1908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</w:t>
            </w:r>
          </w:p>
        </w:tc>
      </w:tr>
      <w:tr w:rsidR="00686DF9">
        <w:trPr>
          <w:trHeight w:hRule="exact" w:val="476"/>
        </w:trPr>
        <w:tc>
          <w:tcPr>
            <w:tcW w:w="2070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文员</w:t>
            </w:r>
          </w:p>
        </w:tc>
        <w:tc>
          <w:tcPr>
            <w:tcW w:w="1874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财会</w:t>
            </w:r>
          </w:p>
        </w:tc>
        <w:tc>
          <w:tcPr>
            <w:tcW w:w="1281" w:type="dxa"/>
            <w:gridSpan w:val="2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大专</w:t>
            </w:r>
          </w:p>
        </w:tc>
        <w:tc>
          <w:tcPr>
            <w:tcW w:w="1908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3000</w:t>
            </w:r>
          </w:p>
        </w:tc>
      </w:tr>
      <w:tr w:rsidR="00686DF9">
        <w:trPr>
          <w:trHeight w:hRule="exact" w:val="476"/>
        </w:trPr>
        <w:tc>
          <w:tcPr>
            <w:tcW w:w="2070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BA3431">
              <w:rPr>
                <w:rFonts w:asciiTheme="minorEastAsia" w:hAnsiTheme="minorEastAsia" w:cstheme="minorEastAsia" w:hint="eastAsia"/>
                <w:sz w:val="24"/>
              </w:rPr>
              <w:t>车间操作工</w:t>
            </w:r>
          </w:p>
        </w:tc>
        <w:tc>
          <w:tcPr>
            <w:tcW w:w="1874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不限</w:t>
            </w:r>
          </w:p>
        </w:tc>
        <w:tc>
          <w:tcPr>
            <w:tcW w:w="1281" w:type="dxa"/>
            <w:gridSpan w:val="2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不限</w:t>
            </w:r>
          </w:p>
        </w:tc>
        <w:tc>
          <w:tcPr>
            <w:tcW w:w="1908" w:type="dxa"/>
            <w:vAlign w:val="center"/>
          </w:tcPr>
          <w:p w:rsidR="00686DF9" w:rsidRDefault="00BA3431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4000-8000</w:t>
            </w:r>
          </w:p>
        </w:tc>
      </w:tr>
      <w:tr w:rsidR="00686DF9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686DF9" w:rsidRDefault="00AC41D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686DF9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:rsidR="00686DF9" w:rsidRDefault="00686DF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24738D" w:rsidRDefault="0024738D" w:rsidP="0024738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24738D" w:rsidRDefault="0024738D" w:rsidP="0024738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p w:rsidR="00686DF9" w:rsidRPr="0024738D" w:rsidRDefault="00686DF9" w:rsidP="0024738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sectPr w:rsidR="00686DF9" w:rsidRPr="0024738D" w:rsidSect="00686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1D2" w:rsidRDefault="00AC41D2" w:rsidP="00BA3431">
      <w:r>
        <w:separator/>
      </w:r>
    </w:p>
  </w:endnote>
  <w:endnote w:type="continuationSeparator" w:id="0">
    <w:p w:rsidR="00AC41D2" w:rsidRDefault="00AC41D2" w:rsidP="00BA3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1D2" w:rsidRDefault="00AC41D2" w:rsidP="00BA3431">
      <w:r>
        <w:separator/>
      </w:r>
    </w:p>
  </w:footnote>
  <w:footnote w:type="continuationSeparator" w:id="0">
    <w:p w:rsidR="00AC41D2" w:rsidRDefault="00AC41D2" w:rsidP="00BA34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DF9"/>
    <w:rsid w:val="0024738D"/>
    <w:rsid w:val="00686DF9"/>
    <w:rsid w:val="00AC41D2"/>
    <w:rsid w:val="00BA3431"/>
    <w:rsid w:val="0854446B"/>
    <w:rsid w:val="0AF63BCA"/>
    <w:rsid w:val="19846DA4"/>
    <w:rsid w:val="392B204B"/>
    <w:rsid w:val="4FD22C3D"/>
    <w:rsid w:val="61CB3E11"/>
    <w:rsid w:val="707C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6D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6DF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A3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A3431"/>
    <w:rPr>
      <w:kern w:val="2"/>
      <w:sz w:val="18"/>
      <w:szCs w:val="18"/>
    </w:rPr>
  </w:style>
  <w:style w:type="paragraph" w:styleId="a5">
    <w:name w:val="footer"/>
    <w:basedOn w:val="a"/>
    <w:link w:val="Char0"/>
    <w:rsid w:val="00BA3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A343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</Words>
  <Characters>480</Characters>
  <Application>Microsoft Office Word</Application>
  <DocSecurity>0</DocSecurity>
  <Lines>4</Lines>
  <Paragraphs>1</Paragraphs>
  <ScaleCrop>false</ScaleCrop>
  <Company>微软中国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2020-05-12T06:14:00Z</dcterms:created>
  <dcterms:modified xsi:type="dcterms:W3CDTF">2020-05-12T06:14:00Z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